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723" w:firstLineChars="200"/>
        <w:jc w:val="left"/>
        <w:textAlignment w:val="auto"/>
        <w:rPr>
          <w:rFonts w:hint="eastAsia" w:ascii="宋体" w:hAnsi="宋体" w:cs="宋体"/>
          <w:b/>
          <w:bCs/>
          <w:sz w:val="36"/>
          <w:szCs w:val="36"/>
          <w:lang w:val="en-US" w:eastAsia="zh-CN"/>
        </w:rPr>
      </w:pPr>
      <w:r>
        <w:rPr>
          <w:rFonts w:hint="eastAsia" w:ascii="宋体" w:hAnsi="宋体" w:eastAsia="宋体" w:cs="宋体"/>
          <w:b/>
          <w:bCs/>
          <w:sz w:val="36"/>
          <w:szCs w:val="36"/>
          <w:lang w:val="en-US" w:eastAsia="zh-CN"/>
        </w:rPr>
        <w:t>湖南九洲龙骧水上客运有限责任公司招聘</w:t>
      </w:r>
      <w:r>
        <w:rPr>
          <w:rFonts w:hint="eastAsia" w:ascii="宋体" w:hAnsi="宋体" w:cs="宋体"/>
          <w:b/>
          <w:bCs/>
          <w:sz w:val="36"/>
          <w:szCs w:val="36"/>
          <w:lang w:val="en-US" w:eastAsia="zh-CN"/>
        </w:rPr>
        <w:t>简章</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湖南九洲龙骧水上客运有限责任公司成立于2015年7月，是由珠海九洲控股集团有限公司和湖南龙骧交通发展集团有限公司共同出资成立，主要经营湘江水上旅游观光及水上巴士业务。现因发展需要，特招聘以下岗位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招聘岗位</w:t>
      </w:r>
      <w:r>
        <w:rPr>
          <w:rFonts w:hint="eastAsia" w:ascii="宋体" w:hAnsi="宋体" w:eastAsia="宋体" w:cs="宋体"/>
          <w:b/>
          <w:bCs/>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游船</w:t>
      </w:r>
      <w:r>
        <w:rPr>
          <w:rFonts w:hint="eastAsia" w:ascii="宋体" w:hAnsi="宋体" w:cs="宋体"/>
          <w:b/>
          <w:bCs/>
          <w:sz w:val="24"/>
          <w:szCs w:val="24"/>
          <w:lang w:val="en-US" w:eastAsia="zh-CN"/>
        </w:rPr>
        <w:t>乘务（讲解）</w:t>
      </w:r>
      <w:r>
        <w:rPr>
          <w:rFonts w:hint="eastAsia" w:ascii="宋体" w:hAnsi="宋体" w:eastAsia="宋体" w:cs="宋体"/>
          <w:b/>
          <w:bCs/>
          <w:sz w:val="24"/>
          <w:szCs w:val="24"/>
          <w:lang w:val="en-US" w:eastAsia="zh-CN"/>
        </w:rPr>
        <w:t>员（</w:t>
      </w:r>
      <w:r>
        <w:rPr>
          <w:rFonts w:hint="eastAsia" w:ascii="宋体" w:hAnsi="宋体" w:cs="宋体"/>
          <w:b/>
          <w:bCs/>
          <w:sz w:val="24"/>
          <w:szCs w:val="24"/>
          <w:lang w:val="en-US" w:eastAsia="zh-CN"/>
        </w:rPr>
        <w:t>15</w:t>
      </w:r>
      <w:r>
        <w:rPr>
          <w:rFonts w:hint="eastAsia" w:ascii="宋体" w:hAnsi="宋体" w:eastAsia="宋体" w:cs="宋体"/>
          <w:b/>
          <w:bCs/>
          <w:sz w:val="24"/>
          <w:szCs w:val="24"/>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任职资格：</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女身高160CM、男170CM以上，年龄在28周岁以下;</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大专及以上学历，普通话标准有相关专业证书的优先录取</w:t>
      </w:r>
      <w:r>
        <w:rPr>
          <w:rFonts w:hint="eastAsia" w:ascii="宋体" w:hAnsi="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工作职责：</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负责游轮服务管理工作;</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游船景点讲解及提供咨询服务为有需要的乘客提供必要的帮助;</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为游客提供二次消费服务；</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愿意接受上级安排的临时工作。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二、薪酬待遇：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1.工资</w:t>
      </w:r>
      <w:r>
        <w:rPr>
          <w:rFonts w:hint="eastAsia" w:ascii="宋体" w:hAnsi="宋体" w:eastAsia="宋体" w:cs="宋体"/>
          <w:sz w:val="24"/>
          <w:szCs w:val="24"/>
          <w:lang w:val="en-US" w:eastAsia="zh-CN"/>
        </w:rPr>
        <w:t>：3</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00元/月</w:t>
      </w:r>
      <w:r>
        <w:rPr>
          <w:rFonts w:hint="eastAsia" w:ascii="宋体" w:hAnsi="宋体" w:cs="宋体"/>
          <w:sz w:val="24"/>
          <w:szCs w:val="24"/>
          <w:lang w:val="en-US" w:eastAsia="zh-CN"/>
        </w:rPr>
        <w:t>，转正后购买五险；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包住宿，提供免费工作餐。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工作时间：</w:t>
      </w:r>
      <w:r>
        <w:rPr>
          <w:rFonts w:hint="eastAsia" w:ascii="宋体" w:hAnsi="宋体" w:cs="宋体"/>
          <w:sz w:val="24"/>
          <w:szCs w:val="24"/>
          <w:lang w:val="en-US" w:eastAsia="zh-CN"/>
        </w:rPr>
        <w:t>每日工作时长根据当天排班安排，淡季上二休一，旺季上三休一，每月上班时长超过174小时按15元/小时发放加班工资。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24" w:line="360" w:lineRule="auto"/>
        <w:ind w:left="12"/>
        <w:textAlignment w:val="auto"/>
        <w:rPr>
          <w:rFonts w:hint="eastAsia" w:ascii="宋体" w:hAnsi="宋体" w:cs="宋体"/>
          <w:b/>
          <w:bCs/>
          <w:sz w:val="24"/>
          <w:szCs w:val="24"/>
          <w:lang w:val="en-US" w:eastAsia="zh-CN"/>
        </w:rPr>
      </w:pPr>
      <w:r>
        <w:rPr>
          <w:rFonts w:hint="eastAsia" w:ascii="宋体" w:hAnsi="宋体" w:eastAsia="宋体" w:cs="宋体"/>
          <w:b/>
          <w:bCs/>
          <w:sz w:val="24"/>
          <w:szCs w:val="24"/>
          <w:lang w:val="en-US" w:eastAsia="zh-CN"/>
        </w:rPr>
        <w:t>联系方式：</w:t>
      </w:r>
      <w:r>
        <w:rPr>
          <w:rFonts w:hint="eastAsia" w:ascii="宋体" w:hAnsi="宋体" w:cs="宋体"/>
          <w:b/>
          <w:bCs/>
          <w:sz w:val="24"/>
          <w:szCs w:val="24"/>
          <w:lang w:val="en-US" w:eastAsia="zh-CN"/>
        </w:rPr>
        <w:t>李女士:17720512085（微信同号）</w:t>
      </w:r>
    </w:p>
    <w:p>
      <w:pPr>
        <w:keepNext w:val="0"/>
        <w:keepLines w:val="0"/>
        <w:pageBreakBefore w:val="0"/>
        <w:widowControl w:val="0"/>
        <w:kinsoku/>
        <w:wordWrap/>
        <w:overflowPunct/>
        <w:topLinePunct w:val="0"/>
        <w:autoSpaceDE/>
        <w:autoSpaceDN/>
        <w:bidi w:val="0"/>
        <w:adjustRightInd/>
        <w:snapToGrid/>
        <w:spacing w:before="24" w:line="360" w:lineRule="auto"/>
        <w:ind w:left="12" w:firstLine="1205" w:firstLineChars="500"/>
        <w:textAlignment w:val="auto"/>
        <w:rPr>
          <w:rFonts w:hint="default" w:ascii="宋体" w:hAnsi="宋体" w:cs="宋体"/>
          <w:b/>
          <w:bCs/>
          <w:sz w:val="24"/>
          <w:szCs w:val="24"/>
          <w:lang w:val="en-US" w:eastAsia="zh-CN"/>
        </w:rPr>
      </w:pPr>
      <w:r>
        <w:rPr>
          <w:rFonts w:hint="eastAsia" w:ascii="宋体" w:hAnsi="宋体" w:cs="宋体"/>
          <w:b/>
          <w:bCs/>
          <w:sz w:val="24"/>
          <w:szCs w:val="24"/>
          <w:lang w:val="en-US" w:eastAsia="zh-CN"/>
        </w:rPr>
        <w:t>张经理:13657294644</w:t>
      </w:r>
      <w:r>
        <w:rPr>
          <w:rFonts w:hint="eastAsia" w:ascii="宋体" w:hAnsi="宋体" w:eastAsia="宋体" w:cs="宋体"/>
          <w:b/>
          <w:bCs/>
          <w:sz w:val="24"/>
          <w:szCs w:val="24"/>
          <w:lang w:val="en-US" w:eastAsia="zh-CN"/>
        </w:rPr>
        <w:t>（微信同号）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投递邮箱：1530008677</w:t>
      </w:r>
      <w:bookmarkStart w:id="0" w:name="_GoBack"/>
      <w:bookmarkEnd w:id="0"/>
      <w:r>
        <w:rPr>
          <w:rFonts w:hint="eastAsia" w:ascii="宋体" w:hAnsi="宋体" w:cs="宋体"/>
          <w:b/>
          <w:bCs/>
          <w:sz w:val="24"/>
          <w:szCs w:val="24"/>
          <w:lang w:val="en-US" w:eastAsia="zh-CN"/>
        </w:rPr>
        <w:t>@qq.com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工作地址：长沙市岳麓区橘子洲景区</w:t>
      </w:r>
    </w:p>
    <w:sectPr>
      <w:pgSz w:w="11906" w:h="16838"/>
      <w:pgMar w:top="1134" w:right="1800" w:bottom="850" w:left="15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0B476"/>
    <w:multiLevelType w:val="singleLevel"/>
    <w:tmpl w:val="DFC0B476"/>
    <w:lvl w:ilvl="0" w:tentative="0">
      <w:start w:val="1"/>
      <w:numFmt w:val="decimal"/>
      <w:lvlText w:val="%1."/>
      <w:lvlJc w:val="left"/>
      <w:pPr>
        <w:tabs>
          <w:tab w:val="left" w:pos="312"/>
        </w:tabs>
      </w:pPr>
    </w:lvl>
  </w:abstractNum>
  <w:abstractNum w:abstractNumId="1">
    <w:nsid w:val="47392DB6"/>
    <w:multiLevelType w:val="singleLevel"/>
    <w:tmpl w:val="47392DB6"/>
    <w:lvl w:ilvl="0" w:tentative="0">
      <w:start w:val="1"/>
      <w:numFmt w:val="chineseCounting"/>
      <w:suff w:val="nothing"/>
      <w:lvlText w:val="%1、"/>
      <w:lvlJc w:val="left"/>
      <w:rPr>
        <w:rFonts w:hint="eastAsia"/>
      </w:rPr>
    </w:lvl>
  </w:abstractNum>
  <w:abstractNum w:abstractNumId="2">
    <w:nsid w:val="53693EDA"/>
    <w:multiLevelType w:val="singleLevel"/>
    <w:tmpl w:val="53693EDA"/>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5OTJjM2JhNGUwYWJmZGIzMGZlMGQ5MTZmNzFhZTEifQ=="/>
  </w:docVars>
  <w:rsids>
    <w:rsidRoot w:val="00000000"/>
    <w:rsid w:val="103E5DB2"/>
    <w:rsid w:val="1AF87311"/>
    <w:rsid w:val="1B6603B7"/>
    <w:rsid w:val="486C4C87"/>
    <w:rsid w:val="4FA90992"/>
    <w:rsid w:val="56446F6C"/>
    <w:rsid w:val="735C6674"/>
    <w:rsid w:val="78931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530</Words>
  <Characters>595</Characters>
  <Lines>0</Lines>
  <Paragraphs>0</Paragraphs>
  <TotalTime>1</TotalTime>
  <ScaleCrop>false</ScaleCrop>
  <LinksUpToDate>false</LinksUpToDate>
  <CharactersWithSpaces>595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2023-04-13T08:37:00Z</dcterms:created>
  <dc:creator>Admin</dc:creator>
  <cp:lastModifiedBy>186****9313</cp:lastModifiedBy>
  <dcterms:modified xsi:type="dcterms:W3CDTF">2023-04-14T05:58:58Z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5C7498D4600A425C93C12350F7FFF4C0_13</vt:lpwstr>
  </property>
</Properties>
</file>