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应用外国语学院召开2022届毕业生就业工作推进会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700" w:firstLineChars="250"/>
        <w:jc w:val="both"/>
        <w:textAlignment w:val="auto"/>
        <w:rPr>
          <w:rFonts w:hint="eastAsia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为着力推进2022届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毕业生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就业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引导广大毕业生积极就业，应用外国语学院于2022年6月7日下午在会议室召开了2022届毕业生就业工作推进会。学院党总支书记叶桦、副书记张泽锋、副院长刘文敏、学工办主任徐晓双、团总支书记蒋曾、就业专干刘孟璞和辅导员杨晓睿参加了会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700" w:firstLineChars="25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eastAsia="宋体" w:cs="宋体"/>
          <w:b w:val="0"/>
          <w:bCs w:val="0"/>
          <w:color w:val="auto"/>
          <w:sz w:val="28"/>
          <w:szCs w:val="28"/>
          <w:lang w:val="en-US" w:eastAsia="zh-CN"/>
        </w:rPr>
        <w:t>会上，党总支副书记张泽锋从</w:t>
      </w:r>
      <w:r>
        <w:rPr>
          <w:rFonts w:hint="eastAsia" w:cs="宋体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以服务促就业，以管理促就业，以科学指导促就业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三个方面讲解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指导毕业生就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的原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则和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“关爱每一位毕业生和关爱毕业生一生”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就业指导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理念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cs="宋体"/>
          <w:color w:val="auto"/>
          <w:sz w:val="28"/>
          <w:szCs w:val="28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针对我院20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届毕业生就业工作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实际，从三个方面</w:t>
      </w:r>
      <w:r>
        <w:rPr>
          <w:rFonts w:hint="eastAsia" w:cs="宋体"/>
          <w:color w:val="auto"/>
          <w:sz w:val="28"/>
          <w:szCs w:val="28"/>
          <w:lang w:val="en-US" w:eastAsia="zh-CN"/>
        </w:rPr>
        <w:t>作</w:t>
      </w:r>
      <w:r>
        <w:rPr>
          <w:rFonts w:hint="default" w:cs="宋体"/>
          <w:color w:val="auto"/>
          <w:sz w:val="28"/>
          <w:szCs w:val="28"/>
          <w:lang w:val="en-US" w:eastAsia="zh-CN"/>
        </w:rPr>
        <w:t>岀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工作</w:t>
      </w:r>
      <w:r>
        <w:rPr>
          <w:rFonts w:hint="default" w:cs="宋体"/>
          <w:color w:val="auto"/>
          <w:sz w:val="28"/>
          <w:szCs w:val="28"/>
          <w:lang w:val="en-US" w:eastAsia="zh-CN"/>
        </w:rPr>
        <w:t>安</w:t>
      </w:r>
      <w:r>
        <w:rPr>
          <w:rFonts w:hint="eastAsia" w:cs="宋体"/>
          <w:color w:val="auto"/>
          <w:sz w:val="28"/>
          <w:szCs w:val="28"/>
          <w:lang w:val="en-US" w:eastAsia="zh-CN"/>
        </w:rPr>
        <w:t>排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一是</w:t>
      </w:r>
      <w:r>
        <w:rPr>
          <w:rFonts w:hint="default" w:eastAsia="宋体" w:cs="宋体"/>
          <w:b w:val="0"/>
          <w:bCs w:val="0"/>
          <w:color w:val="000000"/>
          <w:sz w:val="28"/>
          <w:szCs w:val="28"/>
          <w:lang w:val="en-US" w:eastAsia="zh-CN"/>
        </w:rPr>
        <w:t>认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清河南省大中专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毕业生的整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体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形势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cs="宋体"/>
          <w:b w:val="0"/>
          <w:bCs w:val="0"/>
          <w:color w:val="000000"/>
          <w:sz w:val="28"/>
          <w:szCs w:val="28"/>
          <w:lang w:val="en-US" w:eastAsia="zh-CN"/>
        </w:rPr>
        <w:t>增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强做</w:t>
      </w:r>
      <w:r>
        <w:rPr>
          <w:rFonts w:hint="default" w:cs="宋体"/>
          <w:b w:val="0"/>
          <w:bCs w:val="0"/>
          <w:color w:val="000000"/>
          <w:sz w:val="28"/>
          <w:szCs w:val="28"/>
          <w:lang w:val="en-US" w:eastAsia="zh-CN"/>
        </w:rPr>
        <w:t>好大学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生就业工作的责任感、</w:t>
      </w:r>
      <w:r>
        <w:rPr>
          <w:rFonts w:hint="default" w:cs="宋体"/>
          <w:b w:val="0"/>
          <w:bCs w:val="0"/>
          <w:color w:val="000000"/>
          <w:sz w:val="28"/>
          <w:szCs w:val="28"/>
          <w:lang w:val="en-US" w:eastAsia="zh-CN"/>
        </w:rPr>
        <w:t>紧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迫感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；二是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对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当前大学生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就业观念等方面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存在的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问题与不足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加强教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育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引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导，帮助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大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学生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树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立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正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确的就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观，迈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好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就业创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第一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；三是学院负责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就业的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工作人员，要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发扬勇挑重担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艰苦奋斗和甘于奉献的崇高精神，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为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学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生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就业创业提供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优质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服务，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同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时，帮助学生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提高防范意识，确保就业安全。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700" w:firstLineChars="25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最后，学院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党总支书记叶桦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强调指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出，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将要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通过重点指导、重点推荐、“一对一”跟踪和帮扶等</w:t>
      </w:r>
      <w:r>
        <w:rPr>
          <w:rFonts w:hint="eastAsia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多形式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推进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我院2022届毕业生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就业工作</w:t>
      </w:r>
      <w:r>
        <w:rPr>
          <w:rFonts w:hint="eastAsia" w:eastAsia="宋体" w:cs="宋体"/>
          <w:b w:val="0"/>
          <w:bCs w:val="0"/>
          <w:color w:val="000000"/>
          <w:sz w:val="28"/>
          <w:szCs w:val="28"/>
          <w:lang w:val="en-US" w:eastAsia="zh-CN"/>
        </w:rPr>
        <w:t>，要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认真落实科级干部包班帮扶就业制度，</w:t>
      </w:r>
      <w:r>
        <w:rPr>
          <w:rFonts w:hint="eastAsia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全院教师共参与、齐努力，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尤其对离校未就业特殊困难家庭的毕业生，副科级以上干部，每人至少帮扶一人，每周至少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沟通一次，</w:t>
      </w:r>
      <w:r>
        <w:rPr>
          <w:rFonts w:hint="eastAsia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每月公布帮扶数量一次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，实施精准帮扶，确保</w:t>
      </w:r>
      <w:r>
        <w:rPr>
          <w:rFonts w:hint="eastAsia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2022届毕业生能顺利就业创业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4310" cy="3517900"/>
            <wp:effectExtent l="0" t="0" r="2540" b="6350"/>
            <wp:docPr id="3" name="图片 3" descr="505d2ea033a6f8747b10e4e7652f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5d2ea033a6f8747b10e4e7652f3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025bc1bbb5153ff681d3b8b17b7f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5bc1bbb5153ff681d3b8b17b7fe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DBhMmJhNGExMGIwNTE3OTA0ZWU5Yjk3ZWNkZjgifQ=="/>
  </w:docVars>
  <w:rsids>
    <w:rsidRoot w:val="00000000"/>
    <w:rsid w:val="01FA4A3A"/>
    <w:rsid w:val="02E96621"/>
    <w:rsid w:val="0B1306DF"/>
    <w:rsid w:val="0FEB5E85"/>
    <w:rsid w:val="137361BF"/>
    <w:rsid w:val="33AD307A"/>
    <w:rsid w:val="361E7DB5"/>
    <w:rsid w:val="39E135D3"/>
    <w:rsid w:val="404055D4"/>
    <w:rsid w:val="424566C9"/>
    <w:rsid w:val="42D35E8B"/>
    <w:rsid w:val="4A6A3171"/>
    <w:rsid w:val="4BFF5B3B"/>
    <w:rsid w:val="5943350B"/>
    <w:rsid w:val="64EE6A20"/>
    <w:rsid w:val="6B250CC2"/>
    <w:rsid w:val="70CC6F93"/>
    <w:rsid w:val="7A9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612</Characters>
  <Paragraphs>5</Paragraphs>
  <TotalTime>64</TotalTime>
  <ScaleCrop>false</ScaleCrop>
  <LinksUpToDate>false</LinksUpToDate>
  <CharactersWithSpaces>612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2022-06-07T10:45:00Z</dcterms:created>
  <dc:creator>hp</dc:creator>
  <cp:lastModifiedBy>hp</cp:lastModifiedBy>
  <cp:lastPrinted>2022-06-09T01:58:00Z</cp:lastPrinted>
  <dcterms:modified xsi:type="dcterms:W3CDTF">2022-06-10T07:59:06Z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321D82DB5DE84898816CD4D4A18E410F</vt:lpwstr>
  </property>
</Properties>
</file>