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593" w:rsidRDefault="00714593">
      <w:pPr>
        <w:ind w:firstLineChars="200" w:firstLine="720"/>
        <w:rPr>
          <w:rFonts w:ascii="微软雅黑" w:eastAsia="微软雅黑" w:hAnsi="微软雅黑" w:cs="微软雅黑"/>
          <w:color w:val="666666"/>
          <w:sz w:val="36"/>
          <w:szCs w:val="36"/>
        </w:rPr>
      </w:pPr>
      <w:bookmarkStart w:id="0" w:name="_GoBack"/>
      <w:bookmarkEnd w:id="0"/>
    </w:p>
    <w:p w:rsidR="00714593" w:rsidRDefault="0077003A">
      <w:pPr>
        <w:ind w:firstLine="560"/>
        <w:jc w:val="center"/>
        <w:rPr>
          <w:rFonts w:ascii="仿宋" w:eastAsia="仿宋" w:hAnsi="仿宋" w:cs="仿宋"/>
          <w:b/>
          <w:bCs/>
          <w:color w:val="000000"/>
          <w:kern w:val="0"/>
          <w:sz w:val="36"/>
          <w:szCs w:val="36"/>
          <w:lang w:bidi="ar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36"/>
          <w:szCs w:val="36"/>
          <w:lang w:bidi="ar"/>
        </w:rPr>
        <w:t>“逐梦青春·职击未来”</w:t>
      </w:r>
    </w:p>
    <w:p w:rsidR="00714593" w:rsidRDefault="0077003A">
      <w:pPr>
        <w:ind w:firstLine="560"/>
        <w:jc w:val="center"/>
        <w:rPr>
          <w:rFonts w:ascii="仿宋" w:eastAsia="仿宋" w:hAnsi="仿宋" w:cs="仿宋"/>
          <w:b/>
          <w:bCs/>
          <w:color w:val="000000"/>
          <w:kern w:val="0"/>
          <w:sz w:val="36"/>
          <w:szCs w:val="36"/>
          <w:lang w:bidi="ar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36"/>
          <w:szCs w:val="36"/>
          <w:lang w:bidi="ar"/>
        </w:rPr>
        <w:t>我校在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6"/>
          <w:szCs w:val="36"/>
          <w:lang w:bidi="ar"/>
        </w:rPr>
        <w:t>2021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6"/>
          <w:szCs w:val="36"/>
          <w:lang w:bidi="ar"/>
        </w:rPr>
        <w:t>年河南省大学生职业生涯规划大赛</w:t>
      </w:r>
    </w:p>
    <w:p w:rsidR="00714593" w:rsidRDefault="0077003A">
      <w:pPr>
        <w:ind w:firstLine="560"/>
        <w:jc w:val="center"/>
        <w:rPr>
          <w:rFonts w:ascii="仿宋" w:eastAsia="仿宋" w:hAnsi="仿宋" w:cs="仿宋"/>
          <w:b/>
          <w:bCs/>
          <w:color w:val="000000"/>
          <w:kern w:val="0"/>
          <w:sz w:val="36"/>
          <w:szCs w:val="36"/>
          <w:lang w:bidi="ar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36"/>
          <w:szCs w:val="36"/>
          <w:lang w:bidi="ar"/>
        </w:rPr>
        <w:t>取得优异成绩</w:t>
      </w:r>
    </w:p>
    <w:p w:rsidR="00714593" w:rsidRDefault="00714593">
      <w:pPr>
        <w:ind w:firstLine="56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714593" w:rsidRDefault="0077003A">
      <w:pPr>
        <w:ind w:firstLine="56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5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月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20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日，由河南省教育厅等七部门联合主办、河南省大中专学生就业服务中心和郑州大学承办的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2022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届河南省高校毕业生就业“百日冲刺”系列活动之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2021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年河南省职业生涯规划大赛总决赛圆满落幕。我校取得一金两银的优异成绩，其中数学与信息工程学院冯高真同学荣获“规划之星·金奖”，语言与传媒学院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李汶哲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、旅游学院董一豪两名同学荣获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“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“规划之星·银奖”，我校荣获“优秀组织奖”。</w:t>
      </w:r>
    </w:p>
    <w:p w:rsidR="00714593" w:rsidRDefault="0077003A">
      <w:pPr>
        <w:ind w:firstLine="56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本次大赛以“逐梦青春·职击未来”为主题，自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2021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年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10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月启动以来，全省高校超过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26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万名大学生参与。最终，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140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余所高校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444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名选手晋级分赛区复赛，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52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所高校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90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名选手晋级全省总决赛。受疫情影响，总决赛采取线下评阅书面作品、线上播放视频、云端连线答辩的形式，并进行全网全程直播，为全省大学生上了一堂生动的职业生涯规划指导公开课。</w:t>
      </w:r>
    </w:p>
    <w:p w:rsidR="00714593" w:rsidRDefault="0077003A">
      <w:pPr>
        <w:ind w:firstLine="56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为备战此届职业生涯规划大赛，我校早组织、早谋划、早实施，广泛发动广大学生踊跃进行职业生涯探索。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2021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年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4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月学校启动了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2021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年大学生职业生涯规划大赛，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6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月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22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日，学校举办了职业生涯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规划大赛决赛，有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6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名同学分获一、二、三等奖，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lastRenderedPageBreak/>
        <w:t>8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位老师荣获优秀指导老师奖，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3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个学院获得最佳组织奖。同时，为备赛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省职业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生涯规划大赛，学校成立了校级指导团队，并于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2021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年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10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月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24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日，邀请河南省知名职业生涯规划专家刘筠、樊铮钰来校做生涯规划指导讲座，并对职业生涯规划大赛获奖选手进行现场指导。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2021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年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12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月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14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日，我校推荐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4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名同学参加 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2021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年全省大学生职业生涯规划大赛豫南赛区复赛，分别获得第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1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名、第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6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名、第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7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名和第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11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名的优异成绩。</w:t>
      </w:r>
    </w:p>
    <w:p w:rsidR="00714593" w:rsidRDefault="0077003A">
      <w:pPr>
        <w:ind w:firstLine="56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长期以来，我校高度重视大学生职业生涯教育，始终将职业生涯规划作为立德树人的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重要环节，连续多年举办职业生涯规划大赛，以大赛为契机，学校主动与相关部门沟通、协调，掌握就业政策、把准社会用人需求方向，大力推动学校职业生涯规划教育的开展、普及和提升，帮助学生转变就业观念、明确职业目标，树立正确的择业观、就业观，将个人的发展和国家需求结合起来，主动服从国家和我省发展战略，志存高远、脚踏实地，面向基层就业，用奋斗成就青春之我。</w:t>
      </w:r>
    </w:p>
    <w:p w:rsidR="00714593" w:rsidRDefault="0077003A">
      <w:pPr>
        <w:ind w:firstLine="560"/>
        <w:jc w:val="righ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就业创业指导办公室</w:t>
      </w:r>
    </w:p>
    <w:p w:rsidR="00714593" w:rsidRDefault="0077003A">
      <w:pPr>
        <w:ind w:firstLine="560"/>
        <w:jc w:val="righ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2022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年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5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月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23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日</w:t>
      </w:r>
    </w:p>
    <w:p w:rsidR="00714593" w:rsidRDefault="00714593">
      <w:pPr>
        <w:ind w:firstLine="560"/>
        <w:jc w:val="righ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714593" w:rsidRDefault="00714593">
      <w:pPr>
        <w:ind w:firstLine="560"/>
        <w:jc w:val="righ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714593" w:rsidRDefault="00714593">
      <w:pPr>
        <w:ind w:firstLine="560"/>
        <w:jc w:val="righ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714593" w:rsidRDefault="00714593">
      <w:pPr>
        <w:ind w:firstLine="560"/>
        <w:jc w:val="righ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714593" w:rsidRDefault="00714593">
      <w:pPr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714593" w:rsidRDefault="0077003A">
      <w:pPr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30"/>
          <w:szCs w:val="30"/>
        </w:rPr>
        <w:lastRenderedPageBreak/>
        <w:drawing>
          <wp:inline distT="0" distB="0" distL="114300" distR="114300">
            <wp:extent cx="5217795" cy="2927350"/>
            <wp:effectExtent l="0" t="0" r="1905" b="6350"/>
            <wp:docPr id="1" name="图片 1" descr="16532762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327621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93" w:rsidRDefault="0077003A">
      <w:pPr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30"/>
          <w:szCs w:val="30"/>
        </w:rPr>
        <w:drawing>
          <wp:inline distT="0" distB="0" distL="114300" distR="114300">
            <wp:extent cx="5189220" cy="2909570"/>
            <wp:effectExtent l="0" t="0" r="11430" b="5080"/>
            <wp:docPr id="2" name="图片 2" descr="16532762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327624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93" w:rsidRDefault="0077003A">
      <w:pPr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30"/>
          <w:szCs w:val="30"/>
        </w:rPr>
        <w:drawing>
          <wp:inline distT="0" distB="0" distL="114300" distR="114300">
            <wp:extent cx="5184775" cy="2761615"/>
            <wp:effectExtent l="0" t="0" r="15875" b="635"/>
            <wp:docPr id="3" name="图片 3" descr="16532762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327626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5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5M2YxNTAwMWMwZjJhN2NiZWJlZDA2OGMyNTYxYzYifQ=="/>
  </w:docVars>
  <w:rsids>
    <w:rsidRoot w:val="00714593"/>
    <w:rsid w:val="00714593"/>
    <w:rsid w:val="0077003A"/>
    <w:rsid w:val="20223F95"/>
    <w:rsid w:val="289A56E6"/>
    <w:rsid w:val="32117C1A"/>
    <w:rsid w:val="36954870"/>
    <w:rsid w:val="46DE6595"/>
    <w:rsid w:val="48DC04D7"/>
    <w:rsid w:val="4EFE3D14"/>
    <w:rsid w:val="51041408"/>
    <w:rsid w:val="7850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陈晓丽</dc:creator>
  <cp:lastModifiedBy>pc</cp:lastModifiedBy>
  <cp:revision>2</cp:revision>
  <cp:lastPrinted>2022-05-24T02:38:00Z</cp:lastPrinted>
  <dcterms:created xsi:type="dcterms:W3CDTF">2022-05-30T09:22:00Z</dcterms:created>
  <dcterms:modified xsi:type="dcterms:W3CDTF">2022-05-30T09:22:00Z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02E13A214B7D47CC87647BCC5753C69F</vt:lpwstr>
  </property>
</Properties>
</file>