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Times New Roman"/>
          <w:sz w:val="20"/>
        </w:rPr>
      </w:pPr>
    </w:p>
    <w:p>
      <w:pPr>
        <w:pStyle w:val="2"/>
        <w:spacing w:before="213"/>
        <w:ind w:left="1993" w:right="1950"/>
        <w:jc w:val="center"/>
      </w:pPr>
      <w:r>
        <w:t>阳光电源20</w:t>
      </w:r>
      <w:r>
        <w:rPr>
          <w:rFonts w:hint="eastAsia"/>
          <w:lang w:val="en-US" w:eastAsia="zh-CN"/>
        </w:rPr>
        <w:t>23年春季校园</w:t>
      </w:r>
      <w:r>
        <w:t>招聘简章</w:t>
      </w:r>
      <w:r>
        <w:rPr>
          <w:w w:val="99"/>
        </w:rPr>
        <w:t xml:space="preserve"> </w:t>
      </w:r>
    </w:p>
    <w:p>
      <w:pPr>
        <w:pStyle w:val="5"/>
        <w:spacing w:before="3"/>
        <w:rPr>
          <w:b/>
          <w:sz w:val="28"/>
        </w:rPr>
      </w:pPr>
    </w:p>
    <w:p>
      <w:pPr>
        <w:pStyle w:val="3"/>
        <w:spacing w:before="1"/>
      </w:pPr>
      <w:r>
        <w:t>一、 公司简介</w:t>
      </w:r>
      <w:r>
        <w:rPr>
          <w:w w:val="99"/>
        </w:rPr>
        <w:t xml:space="preserve"> </w:t>
      </w:r>
    </w:p>
    <w:p>
      <w:pPr>
        <w:pStyle w:val="5"/>
        <w:spacing w:before="9"/>
        <w:jc w:val="both"/>
        <w:rPr>
          <w:b/>
          <w:sz w:val="23"/>
        </w:rPr>
      </w:pPr>
    </w:p>
    <w:p>
      <w:pPr>
        <w:pStyle w:val="5"/>
        <w:ind w:left="107"/>
        <w:jc w:val="both"/>
      </w:pPr>
      <w:r>
        <w:t>阳光电源股份有限公司（股票代码：300274）是一家专注于太阳能、风能、储能、电动汽车等新能</w:t>
      </w:r>
      <w:r>
        <w:rPr>
          <w:spacing w:val="-15"/>
        </w:rPr>
        <w:t>源电源设备的研发、生产、销售和服务的国家重点高新技术企业。主要产品有光伏逆变器、风电变流器、</w:t>
      </w:r>
      <w:r>
        <w:rPr>
          <w:spacing w:val="-8"/>
        </w:rPr>
        <w:t>储能系统、水面光伏系统、新能源汽车驱动系统、充电设备、智慧能源运维服务等，并致力于提供全球</w:t>
      </w:r>
      <w:r>
        <w:rPr>
          <w:spacing w:val="-5"/>
        </w:rPr>
        <w:t>一流的清洁能源全生命周期解决方案。</w:t>
      </w:r>
      <w:r>
        <w:t xml:space="preserve"> </w:t>
      </w:r>
    </w:p>
    <w:p>
      <w:pPr>
        <w:pStyle w:val="5"/>
        <w:spacing w:line="269" w:lineRule="exact"/>
        <w:ind w:left="107"/>
        <w:jc w:val="both"/>
      </w:pPr>
      <w:r>
        <w:t>自 1997 年成立以来，公司始终专注于新能源发电领域，坚持以市场需求为导向、以技术创新作为</w:t>
      </w:r>
      <w:r>
        <w:rPr>
          <w:spacing w:val="-6"/>
        </w:rPr>
        <w:t xml:space="preserve">企业发展的动力源，培育了一支研发经验丰富、自主创新能力较强的专业研发队伍；先后承担了 </w:t>
      </w:r>
      <w:r>
        <w:t>20</w:t>
      </w:r>
      <w:r>
        <w:rPr>
          <w:spacing w:val="6"/>
        </w:rPr>
        <w:t xml:space="preserve"> 余</w:t>
      </w:r>
      <w:r>
        <w:rPr>
          <w:spacing w:val="-6"/>
        </w:rPr>
        <w:t>项国家重大科技计划项目，主持起草了多项国家标准，是行业内为数极少的掌握多项自主核心技术的企</w:t>
      </w:r>
      <w:r>
        <w:t>业之一。公司核心产品光伏逆变器先后通过 TÜV</w:t>
      </w:r>
      <w:r>
        <w:rPr>
          <w:spacing w:val="-3"/>
        </w:rPr>
        <w:t>、</w:t>
      </w:r>
      <w:r>
        <w:t>UL、CSA</w:t>
      </w:r>
      <w:r>
        <w:rPr>
          <w:spacing w:val="-3"/>
        </w:rPr>
        <w:t xml:space="preserve"> 等多家国际权威认证机构的认证与测试， </w:t>
      </w:r>
      <w:r>
        <w:rPr>
          <w:spacing w:val="-2"/>
        </w:rPr>
        <w:t xml:space="preserve">已批量销往全球 </w:t>
      </w:r>
      <w:r>
        <w:t>150</w:t>
      </w:r>
      <w:r>
        <w:rPr>
          <w:spacing w:val="-3"/>
        </w:rPr>
        <w:t xml:space="preserve"> 多个国家和地区。截至 </w:t>
      </w:r>
      <w:r>
        <w:t>2020</w:t>
      </w:r>
      <w:r>
        <w:rPr>
          <w:spacing w:val="2"/>
        </w:rPr>
        <w:t xml:space="preserve"> 年 </w:t>
      </w:r>
      <w:r>
        <w:t>12</w:t>
      </w:r>
      <w:r>
        <w:rPr>
          <w:spacing w:val="-3"/>
        </w:rPr>
        <w:t xml:space="preserve"> 月底，公司在全球市场已累计实现逆变设备装机超 </w:t>
      </w:r>
      <w:r>
        <w:t>154GW</w:t>
      </w:r>
      <w:r>
        <w:rPr>
          <w:spacing w:val="-3"/>
        </w:rPr>
        <w:t>。</w:t>
      </w:r>
      <w:r>
        <w:t xml:space="preserve"> </w:t>
      </w:r>
    </w:p>
    <w:p>
      <w:pPr>
        <w:pStyle w:val="5"/>
        <w:spacing w:line="278" w:lineRule="auto"/>
        <w:ind w:left="107" w:right="136"/>
        <w:jc w:val="both"/>
      </w:pPr>
      <w:r>
        <w:rPr>
          <w:spacing w:val="-2"/>
        </w:rPr>
        <w:t xml:space="preserve">公司先后荣获“国家重点新产品”、“中国驰名商标”、 “全球新能源企业 </w:t>
      </w:r>
      <w:r>
        <w:t>500</w:t>
      </w:r>
      <w:r>
        <w:rPr>
          <w:spacing w:val="1"/>
        </w:rPr>
        <w:t xml:space="preserve"> 强”、国家级“守</w:t>
      </w:r>
      <w:r>
        <w:rPr>
          <w:spacing w:val="-7"/>
        </w:rPr>
        <w:t>合同重信用”企业、“中国工业大奖”、亚洲最佳企业雇主等荣誉，是国家级博士后科研工作站设站企</w:t>
      </w:r>
      <w:r>
        <w:rPr>
          <w:spacing w:val="-8"/>
        </w:rPr>
        <w:t>业、国家高技术产业化示范基地、国家认定企业技术中心、国家级工业设计中心、《福布斯》“中国最</w:t>
      </w:r>
      <w:r>
        <w:rPr>
          <w:spacing w:val="-3"/>
        </w:rPr>
        <w:t>具发展潜力企业”等，综合实力位居全球新能源发电行业第一方阵。</w:t>
      </w:r>
      <w:r>
        <w:t xml:space="preserve"> </w:t>
      </w:r>
    </w:p>
    <w:p>
      <w:pPr>
        <w:pStyle w:val="5"/>
        <w:spacing w:line="269" w:lineRule="exact"/>
        <w:ind w:left="107"/>
        <w:jc w:val="both"/>
      </w:pPr>
      <w:r>
        <w:t>未来，阳光电源将秉承“让人人享用清洁电力”的使命，立足新能源装备业务，加快清洁能源系统</w:t>
      </w:r>
      <w:r>
        <w:rPr>
          <w:spacing w:val="-6"/>
        </w:rPr>
        <w:t>集成及投资建设业务发展，创新拓展清洁电力转换技术领域新业务，不断贴近客户需求，积极参与全球</w:t>
      </w:r>
      <w:r>
        <w:rPr>
          <w:spacing w:val="-4"/>
        </w:rPr>
        <w:t>竞争，努力将公司打造成为受人尊敬的全球一流企业。</w:t>
      </w:r>
      <w:r>
        <w:t xml:space="preserve"> </w:t>
      </w:r>
    </w:p>
    <w:p>
      <w:pPr>
        <w:pStyle w:val="5"/>
        <w:spacing w:before="157"/>
        <w:ind w:left="107"/>
      </w:pPr>
      <w:r>
        <w:rPr>
          <w:w w:val="100"/>
        </w:rPr>
        <w:t xml:space="preserve"> </w:t>
      </w:r>
    </w:p>
    <w:p>
      <w:pPr>
        <w:spacing w:before="153"/>
        <w:ind w:left="107" w:right="0" w:firstLine="0"/>
        <w:jc w:val="left"/>
        <w:rPr>
          <w:b/>
          <w:sz w:val="28"/>
        </w:rPr>
      </w:pPr>
      <w:r>
        <w:rPr>
          <w:w w:val="100"/>
          <w:sz w:val="21"/>
        </w:rPr>
        <w:t xml:space="preserve">                      </w:t>
      </w:r>
      <w:r>
        <w:rPr>
          <w:b/>
          <w:w w:val="99"/>
          <w:sz w:val="21"/>
        </w:rPr>
        <w:t xml:space="preserve">    </w:t>
      </w:r>
      <w:r>
        <w:rPr>
          <w:b/>
          <w:w w:val="99"/>
          <w:sz w:val="24"/>
        </w:rPr>
        <w:t xml:space="preserve"> </w:t>
      </w:r>
      <w:r>
        <w:rPr>
          <w:b/>
          <w:sz w:val="28"/>
        </w:rPr>
        <w:t>清洁电力转换技术全球领跑者</w:t>
      </w:r>
      <w:r>
        <w:rPr>
          <w:b/>
          <w:w w:val="99"/>
          <w:sz w:val="28"/>
        </w:rPr>
        <w:t xml:space="preserve"> </w:t>
      </w:r>
    </w:p>
    <w:p>
      <w:pPr>
        <w:spacing w:before="0"/>
        <w:ind w:right="0"/>
        <w:jc w:val="left"/>
        <w:rPr>
          <w:sz w:val="24"/>
        </w:rPr>
      </w:pPr>
    </w:p>
    <w:p>
      <w:pPr>
        <w:tabs>
          <w:tab w:val="left" w:pos="2481"/>
          <w:tab w:val="left" w:pos="5433"/>
          <w:tab w:val="left" w:pos="7634"/>
        </w:tabs>
        <w:spacing w:before="32"/>
        <w:ind w:left="107" w:right="0" w:firstLine="0"/>
        <w:jc w:val="both"/>
        <w:rPr>
          <w:rFonts w:ascii="Calibri"/>
          <w:b/>
          <w:sz w:val="28"/>
        </w:rPr>
      </w:pPr>
      <w:r>
        <w:rPr>
          <w:rFonts w:ascii="Calibri"/>
          <w:b/>
          <w:color w:val="E36C0A"/>
          <w:w w:val="99"/>
          <w:sz w:val="72"/>
        </w:rPr>
        <w:t xml:space="preserve">24 </w:t>
      </w:r>
      <w:r>
        <w:rPr>
          <w:rFonts w:ascii="Calibri"/>
          <w:b/>
          <w:color w:val="E36C0A"/>
          <w:w w:val="100"/>
          <w:sz w:val="28"/>
        </w:rPr>
        <w:t>Y</w:t>
      </w:r>
      <w:r>
        <w:rPr>
          <w:rFonts w:ascii="Calibri"/>
          <w:b/>
          <w:color w:val="E36C0A"/>
          <w:spacing w:val="-1"/>
          <w:w w:val="100"/>
          <w:sz w:val="28"/>
        </w:rPr>
        <w:t>r</w:t>
      </w:r>
      <w:r>
        <w:rPr>
          <w:rFonts w:ascii="Calibri"/>
          <w:b/>
          <w:color w:val="E36C0A"/>
          <w:spacing w:val="1"/>
          <w:w w:val="100"/>
          <w:sz w:val="28"/>
        </w:rPr>
        <w:t>s</w:t>
      </w:r>
      <w:r>
        <w:rPr>
          <w:rFonts w:ascii="Calibri"/>
          <w:b/>
          <w:color w:val="E36C0A"/>
          <w:w w:val="100"/>
          <w:sz w:val="28"/>
        </w:rPr>
        <w:t>+</w:t>
      </w:r>
      <w:r>
        <w:rPr>
          <w:rFonts w:ascii="Calibri"/>
          <w:b/>
          <w:color w:val="E36C0A"/>
          <w:sz w:val="28"/>
        </w:rPr>
        <w:tab/>
      </w:r>
      <w:r>
        <w:rPr>
          <w:rFonts w:ascii="Calibri"/>
          <w:b/>
          <w:color w:val="E36C0A"/>
          <w:sz w:val="72"/>
        </w:rPr>
        <w:t>154</w:t>
      </w:r>
      <w:r>
        <w:rPr>
          <w:rFonts w:ascii="Calibri"/>
          <w:b/>
          <w:color w:val="E36C0A"/>
          <w:spacing w:val="-1"/>
          <w:sz w:val="72"/>
        </w:rPr>
        <w:t xml:space="preserve"> </w:t>
      </w:r>
      <w:r>
        <w:rPr>
          <w:rFonts w:ascii="Calibri"/>
          <w:b/>
          <w:color w:val="E36C0A"/>
          <w:spacing w:val="-1"/>
          <w:w w:val="100"/>
          <w:sz w:val="28"/>
        </w:rPr>
        <w:t>G</w:t>
      </w:r>
      <w:r>
        <w:rPr>
          <w:rFonts w:ascii="Calibri"/>
          <w:b/>
          <w:color w:val="E36C0A"/>
          <w:w w:val="100"/>
          <w:sz w:val="28"/>
        </w:rPr>
        <w:t>W</w:t>
      </w:r>
      <w:r>
        <w:rPr>
          <w:rFonts w:ascii="Calibri"/>
          <w:b/>
          <w:color w:val="E36C0A"/>
          <w:sz w:val="28"/>
        </w:rPr>
        <w:tab/>
      </w:r>
      <w:r>
        <w:rPr>
          <w:rFonts w:ascii="Calibri"/>
          <w:b/>
          <w:color w:val="E36C0A"/>
          <w:sz w:val="72"/>
        </w:rPr>
        <w:t>4</w:t>
      </w:r>
      <w:r>
        <w:rPr>
          <w:rFonts w:ascii="Calibri"/>
          <w:b/>
          <w:color w:val="E36C0A"/>
          <w:spacing w:val="-1"/>
          <w:sz w:val="72"/>
        </w:rPr>
        <w:t>0</w:t>
      </w:r>
      <w:r>
        <w:rPr>
          <w:rFonts w:ascii="Calibri"/>
          <w:b/>
          <w:color w:val="E36C0A"/>
          <w:w w:val="100"/>
          <w:sz w:val="28"/>
        </w:rPr>
        <w:t>%</w:t>
      </w:r>
      <w:r>
        <w:rPr>
          <w:rFonts w:ascii="Calibri"/>
          <w:b/>
          <w:color w:val="E36C0A"/>
          <w:sz w:val="28"/>
        </w:rPr>
        <w:tab/>
      </w:r>
      <w:r>
        <w:rPr>
          <w:rFonts w:ascii="Calibri"/>
          <w:b/>
          <w:color w:val="E36C0A"/>
          <w:sz w:val="72"/>
        </w:rPr>
        <w:t>100</w:t>
      </w:r>
      <w:r>
        <w:rPr>
          <w:rFonts w:ascii="Calibri"/>
          <w:b/>
          <w:color w:val="E36C0A"/>
          <w:spacing w:val="-1"/>
          <w:sz w:val="72"/>
        </w:rPr>
        <w:t xml:space="preserve"> </w:t>
      </w:r>
      <w:r>
        <w:rPr>
          <w:rFonts w:ascii="Calibri"/>
          <w:b/>
          <w:color w:val="E36C0A"/>
          <w:spacing w:val="-1"/>
          <w:w w:val="100"/>
          <w:sz w:val="28"/>
        </w:rPr>
        <w:t>TOP</w:t>
      </w:r>
    </w:p>
    <w:p>
      <w:pPr>
        <w:pStyle w:val="4"/>
        <w:tabs>
          <w:tab w:val="left" w:pos="1787"/>
          <w:tab w:val="left" w:pos="2208"/>
          <w:tab w:val="left" w:pos="2627"/>
        </w:tabs>
        <w:spacing w:before="50"/>
      </w:pPr>
      <w:r>
        <w:rPr>
          <w:w w:val="99"/>
        </w:rPr>
        <w:t xml:space="preserve">  </w:t>
      </w:r>
      <w:r>
        <w:t>全球装机</w:t>
      </w:r>
      <w:r>
        <w:tab/>
      </w:r>
      <w:r>
        <w:tab/>
      </w:r>
      <w:r>
        <w:tab/>
      </w:r>
      <w:r>
        <w:t>全球装机</w:t>
      </w:r>
      <w:r>
        <w:rPr>
          <w:spacing w:val="99"/>
        </w:rPr>
        <w:t xml:space="preserve"> </w:t>
      </w:r>
      <w:r>
        <w:rPr>
          <w:rFonts w:hint="eastAsia"/>
          <w:spacing w:val="99"/>
          <w:lang w:val="en-US" w:eastAsia="zh-CN"/>
        </w:rPr>
        <w:t xml:space="preserve">       </w:t>
      </w:r>
      <w:r>
        <w:t>研发人员占比</w:t>
      </w:r>
      <w:r>
        <w:rPr>
          <w:spacing w:val="99"/>
        </w:rPr>
        <w:t xml:space="preserve"> </w:t>
      </w:r>
      <w:r>
        <w:rPr>
          <w:rFonts w:hint="eastAsia"/>
          <w:spacing w:val="99"/>
          <w:lang w:val="en-US" w:eastAsia="zh-CN"/>
        </w:rPr>
        <w:t xml:space="preserve">      </w:t>
      </w:r>
      <w:r>
        <w:t>全球新能源企</w:t>
      </w:r>
      <w:r>
        <w:rPr>
          <w:spacing w:val="-3"/>
        </w:rPr>
        <w:t>业</w:t>
      </w:r>
      <w:r>
        <w:rPr>
          <w:w w:val="99"/>
        </w:rPr>
        <w:t xml:space="preserve"> </w:t>
      </w:r>
    </w:p>
    <w:p>
      <w:pPr>
        <w:spacing w:before="153"/>
        <w:ind w:left="108" w:right="0" w:firstLine="0"/>
        <w:jc w:val="left"/>
        <w:rPr>
          <w:b/>
          <w:sz w:val="28"/>
        </w:rPr>
      </w:pPr>
      <w:r>
        <w:rPr>
          <w:b/>
          <w:w w:val="99"/>
          <w:sz w:val="28"/>
        </w:rPr>
        <w:t xml:space="preserve"> </w:t>
      </w:r>
    </w:p>
    <w:p>
      <w:pPr>
        <w:spacing w:before="61"/>
        <w:ind w:left="108" w:right="0" w:firstLine="0"/>
        <w:jc w:val="left"/>
        <w:rPr>
          <w:b/>
          <w:sz w:val="28"/>
        </w:rPr>
      </w:pPr>
      <w:r>
        <w:rPr>
          <w:b/>
          <w:sz w:val="28"/>
        </w:rPr>
        <w:t>二、面向人群</w:t>
      </w:r>
      <w:r>
        <w:rPr>
          <w:b/>
          <w:w w:val="99"/>
          <w:sz w:val="28"/>
        </w:rPr>
        <w:t xml:space="preserve"> </w:t>
      </w:r>
    </w:p>
    <w:p>
      <w:pPr>
        <w:pStyle w:val="5"/>
        <w:spacing w:before="12"/>
        <w:rPr>
          <w:b/>
          <w:sz w:val="23"/>
        </w:rPr>
      </w:pPr>
    </w:p>
    <w:tbl>
      <w:tblPr>
        <w:tblStyle w:val="6"/>
        <w:tblpPr w:leftFromText="180" w:rightFromText="180" w:vertAnchor="text" w:horzAnchor="page" w:tblpX="914" w:tblpY="2258"/>
        <w:tblOverlap w:val="never"/>
        <w:tblW w:w="96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77"/>
        <w:gridCol w:w="5031"/>
        <w:gridCol w:w="14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3177" w:type="dxa"/>
            <w:shd w:val="clear" w:color="auto" w:fill="FFC000"/>
          </w:tcPr>
          <w:p>
            <w:pPr>
              <w:pStyle w:val="11"/>
              <w:spacing w:before="69"/>
              <w:ind w:right="78"/>
              <w:rPr>
                <w:b/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  <w:t>岗位</w:t>
            </w:r>
            <w:r>
              <w:rPr>
                <w:b/>
                <w:w w:val="99"/>
                <w:sz w:val="22"/>
                <w:szCs w:val="21"/>
              </w:rPr>
              <w:t xml:space="preserve"> </w:t>
            </w:r>
          </w:p>
        </w:tc>
        <w:tc>
          <w:tcPr>
            <w:tcW w:w="5031" w:type="dxa"/>
            <w:shd w:val="clear" w:color="auto" w:fill="FFC000"/>
          </w:tcPr>
          <w:p>
            <w:pPr>
              <w:pStyle w:val="11"/>
              <w:spacing w:before="69"/>
              <w:ind w:left="373" w:right="247"/>
              <w:rPr>
                <w:b/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  <w:t>专业方向</w:t>
            </w:r>
            <w:r>
              <w:rPr>
                <w:b/>
                <w:w w:val="99"/>
                <w:sz w:val="22"/>
                <w:szCs w:val="21"/>
              </w:rPr>
              <w:t xml:space="preserve"> </w:t>
            </w:r>
          </w:p>
        </w:tc>
        <w:tc>
          <w:tcPr>
            <w:tcW w:w="1459" w:type="dxa"/>
            <w:shd w:val="clear" w:color="auto" w:fill="FFC000"/>
          </w:tcPr>
          <w:p>
            <w:pPr>
              <w:pStyle w:val="11"/>
              <w:spacing w:before="69"/>
              <w:ind w:left="423"/>
              <w:jc w:val="left"/>
              <w:rPr>
                <w:b/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  <w:t>学历要求</w:t>
            </w:r>
            <w:r>
              <w:rPr>
                <w:b/>
                <w:w w:val="99"/>
                <w:sz w:val="2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3177" w:type="dxa"/>
          </w:tcPr>
          <w:p>
            <w:pPr>
              <w:pStyle w:val="11"/>
              <w:ind w:right="8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生产辅助岗</w:t>
            </w:r>
          </w:p>
        </w:tc>
        <w:tc>
          <w:tcPr>
            <w:tcW w:w="5031" w:type="dxa"/>
          </w:tcPr>
          <w:p>
            <w:pPr>
              <w:pStyle w:val="11"/>
              <w:ind w:left="373" w:right="255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理工类相关专业，专业不限</w:t>
            </w:r>
          </w:p>
        </w:tc>
        <w:tc>
          <w:tcPr>
            <w:tcW w:w="1459" w:type="dxa"/>
            <w:vMerge w:val="restart"/>
            <w:tcBorders>
              <w:top w:val="nil"/>
            </w:tcBorders>
          </w:tcPr>
          <w:p>
            <w:pPr>
              <w:rPr>
                <w:rFonts w:hint="eastAsia"/>
                <w:sz w:val="2"/>
                <w:szCs w:val="2"/>
                <w:lang w:val="en-US" w:eastAsia="zh-CN"/>
              </w:rPr>
            </w:pPr>
            <w:r>
              <w:rPr>
                <w:rFonts w:hint="eastAsia"/>
                <w:sz w:val="2"/>
                <w:szCs w:val="2"/>
                <w:lang w:val="en-US" w:eastAsia="zh-CN"/>
              </w:rPr>
              <w:t>大专及</w:t>
            </w:r>
          </w:p>
          <w:p>
            <w:pPr>
              <w:rPr>
                <w:rFonts w:hint="eastAsia"/>
                <w:sz w:val="2"/>
                <w:szCs w:val="2"/>
                <w:lang w:val="en-US" w:eastAsia="zh-CN"/>
              </w:rPr>
            </w:pPr>
          </w:p>
          <w:p>
            <w:pPr>
              <w:rPr>
                <w:rFonts w:hint="eastAsia"/>
                <w:sz w:val="2"/>
                <w:szCs w:val="2"/>
                <w:lang w:val="en-US" w:eastAsia="zh-CN"/>
              </w:rPr>
            </w:pPr>
          </w:p>
          <w:p>
            <w:pPr>
              <w:rPr>
                <w:rFonts w:hint="default"/>
                <w:sz w:val="2"/>
                <w:szCs w:val="2"/>
                <w:lang w:val="en-US" w:eastAsia="zh-CN"/>
              </w:rPr>
            </w:pPr>
          </w:p>
          <w:p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 w:bidi="zh-CN"/>
              </w:rPr>
            </w:pPr>
          </w:p>
          <w:p>
            <w:pPr>
              <w:bidi w:val="0"/>
              <w:rPr>
                <w:rFonts w:hint="default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大专及以上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3177" w:type="dxa"/>
          </w:tcPr>
          <w:p>
            <w:pPr>
              <w:pStyle w:val="11"/>
              <w:ind w:right="8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后勤职能岗</w:t>
            </w:r>
          </w:p>
        </w:tc>
        <w:tc>
          <w:tcPr>
            <w:tcW w:w="5031" w:type="dxa"/>
          </w:tcPr>
          <w:p>
            <w:pPr>
              <w:pStyle w:val="11"/>
              <w:ind w:left="371" w:right="25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理工类相关专业，专业不限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45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177" w:type="dxa"/>
          </w:tcPr>
          <w:p>
            <w:pPr>
              <w:pStyle w:val="11"/>
              <w:ind w:right="85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技术岗</w:t>
            </w:r>
          </w:p>
          <w:p>
            <w:pPr>
              <w:pStyle w:val="11"/>
              <w:ind w:right="85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（质检、设备、工艺等方向）</w:t>
            </w:r>
          </w:p>
        </w:tc>
        <w:tc>
          <w:tcPr>
            <w:tcW w:w="5031" w:type="dxa"/>
            <w:vAlign w:val="center"/>
          </w:tcPr>
          <w:p>
            <w:pPr>
              <w:pStyle w:val="11"/>
              <w:ind w:left="371" w:right="255"/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机械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类</w:t>
            </w:r>
            <w:r>
              <w:rPr>
                <w:sz w:val="18"/>
                <w:szCs w:val="18"/>
              </w:rPr>
              <w:t>/电气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类</w:t>
            </w:r>
            <w:r>
              <w:rPr>
                <w:sz w:val="18"/>
                <w:szCs w:val="18"/>
              </w:rPr>
              <w:t>/自动化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类</w:t>
            </w:r>
            <w:r>
              <w:rPr>
                <w:sz w:val="18"/>
                <w:szCs w:val="18"/>
              </w:rPr>
              <w:t xml:space="preserve">/机电一体化等相关专业 </w:t>
            </w:r>
          </w:p>
        </w:tc>
        <w:tc>
          <w:tcPr>
            <w:tcW w:w="145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28" w:lineRule="exact"/>
        <w:ind w:left="107"/>
        <w:textAlignment w:val="auto"/>
        <w:rPr>
          <w:rFonts w:hint="default" w:eastAsia="宋体"/>
          <w:lang w:val="en-US" w:eastAsia="zh-CN"/>
        </w:rPr>
      </w:pPr>
      <w:r>
        <w:t>20</w:t>
      </w:r>
      <w:r>
        <w:rPr>
          <w:rFonts w:hint="eastAsia"/>
          <w:lang w:val="en-US" w:eastAsia="zh-CN"/>
        </w:rPr>
        <w:t>23</w:t>
      </w:r>
      <w:r>
        <w:t>届</w:t>
      </w:r>
      <w:r>
        <w:rPr>
          <w:rFonts w:hint="eastAsia"/>
          <w:lang w:val="en-US" w:eastAsia="zh-CN"/>
        </w:rPr>
        <w:t>应届毕业生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2024届顶岗实习生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3" w:line="328" w:lineRule="exact"/>
        <w:ind w:left="107" w:right="2950" w:rightChars="0"/>
        <w:textAlignment w:val="auto"/>
        <w:rPr>
          <w:rFonts w:hint="eastAsia"/>
          <w:spacing w:val="-18"/>
          <w:lang w:val="en-US" w:eastAsia="zh-CN"/>
        </w:rPr>
      </w:pPr>
      <w:r>
        <w:rPr>
          <w:rFonts w:hint="eastAsia"/>
          <w:spacing w:val="-2"/>
          <w:lang w:val="en-US" w:eastAsia="zh-CN"/>
        </w:rPr>
        <w:t>2023届</w:t>
      </w:r>
      <w:r>
        <w:rPr>
          <w:spacing w:val="-2"/>
        </w:rPr>
        <w:t>毕业时间：</w:t>
      </w:r>
      <w:r>
        <w:t>20</w:t>
      </w:r>
      <w:r>
        <w:rPr>
          <w:rFonts w:hint="eastAsia"/>
          <w:lang w:val="en-US" w:eastAsia="zh-CN"/>
        </w:rPr>
        <w:t>23</w:t>
      </w:r>
      <w:r>
        <w:rPr>
          <w:spacing w:val="-34"/>
        </w:rPr>
        <w:t xml:space="preserve"> 年</w:t>
      </w:r>
      <w:r>
        <w:rPr>
          <w:rFonts w:hint="eastAsia"/>
          <w:spacing w:val="-34"/>
          <w:lang w:val="en-US" w:eastAsia="zh-CN"/>
        </w:rPr>
        <w:t xml:space="preserve"> 6 </w:t>
      </w:r>
      <w:r>
        <w:rPr>
          <w:spacing w:val="-26"/>
        </w:rPr>
        <w:t>月</w:t>
      </w:r>
      <w:r>
        <w:t>-20</w:t>
      </w:r>
      <w:r>
        <w:rPr>
          <w:rFonts w:hint="eastAsia"/>
          <w:lang w:val="en-US" w:eastAsia="zh-CN"/>
        </w:rPr>
        <w:t>23</w:t>
      </w:r>
      <w:r>
        <w:rPr>
          <w:spacing w:val="-34"/>
        </w:rPr>
        <w:t xml:space="preserve">年 </w:t>
      </w:r>
      <w:r>
        <w:t>7</w:t>
      </w:r>
      <w:r>
        <w:rPr>
          <w:spacing w:val="-18"/>
        </w:rPr>
        <w:t xml:space="preserve"> 月</w:t>
      </w:r>
      <w:r>
        <w:rPr>
          <w:rFonts w:hint="eastAsia"/>
          <w:spacing w:val="-18"/>
          <w:lang w:eastAsia="zh-CN"/>
        </w:rPr>
        <w:t>（</w:t>
      </w:r>
      <w:r>
        <w:rPr>
          <w:rFonts w:hint="eastAsia"/>
          <w:spacing w:val="-18"/>
          <w:lang w:val="en-US" w:eastAsia="zh-CN"/>
        </w:rPr>
        <w:t xml:space="preserve">可实习3个月以上）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3" w:line="328" w:lineRule="exact"/>
        <w:ind w:left="107" w:right="2950" w:rightChars="0"/>
        <w:textAlignment w:val="auto"/>
        <w:rPr>
          <w:rFonts w:hint="default" w:eastAsia="宋体"/>
          <w:spacing w:val="-18"/>
          <w:lang w:val="en-US" w:eastAsia="zh-CN"/>
        </w:rPr>
      </w:pPr>
      <w:r>
        <w:rPr>
          <w:rFonts w:hint="eastAsia"/>
          <w:spacing w:val="-2"/>
          <w:lang w:val="en-US" w:eastAsia="zh-CN"/>
        </w:rPr>
        <w:t>2024届</w:t>
      </w:r>
      <w:r>
        <w:rPr>
          <w:spacing w:val="-2"/>
        </w:rPr>
        <w:t>毕业时间：</w:t>
      </w:r>
      <w:r>
        <w:t>20</w:t>
      </w:r>
      <w:r>
        <w:rPr>
          <w:rFonts w:hint="eastAsia"/>
          <w:lang w:val="en-US" w:eastAsia="zh-CN"/>
        </w:rPr>
        <w:t>24</w:t>
      </w:r>
      <w:r>
        <w:rPr>
          <w:spacing w:val="-34"/>
        </w:rPr>
        <w:t xml:space="preserve"> 年</w:t>
      </w:r>
      <w:r>
        <w:rPr>
          <w:rFonts w:hint="eastAsia"/>
          <w:spacing w:val="-34"/>
          <w:lang w:val="en-US" w:eastAsia="zh-CN"/>
        </w:rPr>
        <w:t xml:space="preserve"> 6 </w:t>
      </w:r>
      <w:r>
        <w:rPr>
          <w:spacing w:val="-26"/>
        </w:rPr>
        <w:t>月</w:t>
      </w:r>
      <w:r>
        <w:t>-20</w:t>
      </w:r>
      <w:r>
        <w:rPr>
          <w:rFonts w:hint="eastAsia"/>
          <w:lang w:val="en-US" w:eastAsia="zh-CN"/>
        </w:rPr>
        <w:t>24</w:t>
      </w:r>
      <w:r>
        <w:rPr>
          <w:spacing w:val="-34"/>
        </w:rPr>
        <w:t xml:space="preserve">年 </w:t>
      </w:r>
      <w:r>
        <w:t>7</w:t>
      </w:r>
      <w:r>
        <w:rPr>
          <w:spacing w:val="-18"/>
        </w:rPr>
        <w:t xml:space="preserve"> 月</w:t>
      </w:r>
      <w:r>
        <w:rPr>
          <w:rFonts w:hint="eastAsia"/>
          <w:spacing w:val="-18"/>
          <w:lang w:eastAsia="zh-CN"/>
        </w:rPr>
        <w:t>（</w:t>
      </w:r>
      <w:r>
        <w:rPr>
          <w:rFonts w:hint="eastAsia"/>
          <w:spacing w:val="-18"/>
          <w:lang w:val="en-US" w:eastAsia="zh-CN"/>
        </w:rPr>
        <w:t xml:space="preserve">可实习6个月以上）           </w:t>
      </w:r>
    </w:p>
    <w:p>
      <w:pPr>
        <w:pStyle w:val="3"/>
        <w:ind w:left="0" w:leftChars="0" w:firstLine="0" w:firstLineChars="0"/>
        <w:rPr>
          <w:w w:val="95"/>
        </w:rPr>
      </w:pPr>
    </w:p>
    <w:p>
      <w:pPr>
        <w:pStyle w:val="3"/>
        <w:ind w:left="0" w:leftChars="0" w:firstLine="0" w:firstLineChars="0"/>
      </w:pPr>
      <w:r>
        <w:rPr>
          <w:w w:val="95"/>
        </w:rPr>
        <w:t>三、岗位需求</w:t>
      </w:r>
      <w:r>
        <w:rPr>
          <w:w w:val="99"/>
        </w:rPr>
        <w:t xml:space="preserve"> </w:t>
      </w:r>
    </w:p>
    <w:p>
      <w:pPr>
        <w:pStyle w:val="5"/>
        <w:spacing w:before="43" w:line="278" w:lineRule="auto"/>
        <w:ind w:left="107" w:right="3830" w:rightChars="0"/>
        <w:rPr>
          <w:rFonts w:hint="eastAsia"/>
          <w:lang w:val="en-US" w:eastAsia="zh-CN"/>
        </w:rPr>
      </w:pPr>
    </w:p>
    <w:p>
      <w:pPr>
        <w:pStyle w:val="5"/>
        <w:spacing w:before="43" w:line="278" w:lineRule="auto"/>
        <w:ind w:left="107" w:right="3830" w:rightChars="0"/>
        <w:rPr>
          <w:rFonts w:hint="default"/>
          <w:lang w:val="en-US" w:eastAsia="zh-CN"/>
        </w:rPr>
      </w:pPr>
    </w:p>
    <w:p>
      <w:pPr>
        <w:pStyle w:val="5"/>
        <w:spacing w:line="269" w:lineRule="exact"/>
        <w:ind w:left="107"/>
      </w:pPr>
    </w:p>
    <w:p>
      <w:pPr>
        <w:pStyle w:val="5"/>
        <w:spacing w:line="269" w:lineRule="exact"/>
        <w:ind w:left="107"/>
        <w:sectPr>
          <w:headerReference r:id="rId5" w:type="default"/>
          <w:footerReference r:id="rId6" w:type="default"/>
          <w:type w:val="continuous"/>
          <w:pgSz w:w="11910" w:h="18709"/>
          <w:pgMar w:top="1661" w:right="1000" w:bottom="1202" w:left="1140" w:header="1088" w:footer="1003" w:gutter="0"/>
          <w:cols w:space="0" w:num="1"/>
          <w:rtlGutter w:val="0"/>
          <w:docGrid w:linePitch="0" w:charSpace="0"/>
        </w:sectPr>
      </w:pPr>
    </w:p>
    <w:p>
      <w:pPr>
        <w:pStyle w:val="5"/>
        <w:spacing w:before="12"/>
        <w:rPr>
          <w:b/>
        </w:rPr>
      </w:pPr>
    </w:p>
    <w:p>
      <w:pPr>
        <w:spacing w:before="0"/>
        <w:ind w:right="0"/>
        <w:jc w:val="left"/>
        <w:rPr>
          <w:b/>
          <w:sz w:val="28"/>
        </w:rPr>
      </w:pPr>
      <w:r>
        <w:rPr>
          <w:b/>
          <w:w w:val="95"/>
          <w:sz w:val="28"/>
        </w:rPr>
        <w:t>四、</w:t>
      </w:r>
      <w:r>
        <w:rPr>
          <w:rFonts w:hint="eastAsia"/>
          <w:b/>
          <w:w w:val="95"/>
          <w:sz w:val="28"/>
          <w:lang w:val="en-US" w:eastAsia="zh-CN"/>
        </w:rPr>
        <w:t>薪资福利</w:t>
      </w:r>
    </w:p>
    <w:p>
      <w:pPr>
        <w:pStyle w:val="5"/>
        <w:spacing w:before="2"/>
        <w:rPr>
          <w:b/>
          <w:sz w:val="23"/>
        </w:rPr>
      </w:pPr>
    </w:p>
    <w:p>
      <w:pPr>
        <w:spacing w:before="0" w:line="393" w:lineRule="auto"/>
        <w:ind w:left="107" w:right="2510" w:rightChars="0" w:firstLine="0"/>
        <w:jc w:val="left"/>
        <w:rPr>
          <w:rFonts w:hint="eastAsia"/>
          <w:spacing w:val="-6"/>
          <w:sz w:val="22"/>
          <w:lang w:val="en-US" w:eastAsia="zh-CN"/>
        </w:rPr>
      </w:pPr>
      <w:r>
        <w:rPr>
          <w:rFonts w:hint="eastAsia"/>
          <w:spacing w:val="-6"/>
          <w:sz w:val="22"/>
        </w:rPr>
        <w:t>生产辅助岗</w:t>
      </w:r>
      <w:r>
        <w:rPr>
          <w:rFonts w:hint="eastAsia"/>
          <w:spacing w:val="-6"/>
          <w:sz w:val="22"/>
          <w:lang w:eastAsia="zh-CN"/>
        </w:rPr>
        <w:t>：5.5K-7.5K</w:t>
      </w:r>
      <w:r>
        <w:rPr>
          <w:rFonts w:hint="eastAsia"/>
          <w:spacing w:val="-6"/>
          <w:sz w:val="22"/>
          <w:lang w:val="en-US" w:eastAsia="zh-CN"/>
        </w:rPr>
        <w:t xml:space="preserve">   后勤职能岗7.5K--9.0K    技术岗：10K--15K</w:t>
      </w:r>
      <w:bookmarkStart w:id="0" w:name="_GoBack"/>
      <w:bookmarkEnd w:id="0"/>
    </w:p>
    <w:p>
      <w:pPr>
        <w:numPr>
          <w:ilvl w:val="0"/>
          <w:numId w:val="1"/>
        </w:numPr>
        <w:spacing w:before="0" w:line="393" w:lineRule="auto"/>
        <w:ind w:left="420" w:leftChars="0" w:right="-130" w:rightChars="0" w:hanging="420" w:firstLineChars="0"/>
        <w:jc w:val="left"/>
        <w:rPr>
          <w:rFonts w:hint="eastAsia"/>
          <w:spacing w:val="-6"/>
          <w:sz w:val="22"/>
          <w:lang w:val="en-US" w:eastAsia="zh-CN"/>
        </w:rPr>
      </w:pPr>
      <w:r>
        <w:rPr>
          <w:b/>
          <w:spacing w:val="-1"/>
          <w:sz w:val="21"/>
        </w:rPr>
        <w:t>多元化薪资构成：</w:t>
      </w:r>
      <w:r>
        <w:rPr>
          <w:rFonts w:hint="eastAsia"/>
          <w:spacing w:val="-6"/>
          <w:sz w:val="22"/>
          <w:lang w:val="en-US" w:eastAsia="zh-CN"/>
        </w:rPr>
        <w:t>薪资构成：基本工资、绩效奖金、加班费、夜班补贴、满勤补贴、住房补贴等；</w:t>
      </w:r>
    </w:p>
    <w:p>
      <w:pPr>
        <w:numPr>
          <w:ilvl w:val="0"/>
          <w:numId w:val="1"/>
        </w:numPr>
        <w:spacing w:before="0" w:line="393" w:lineRule="auto"/>
        <w:ind w:left="420" w:leftChars="0" w:right="-570" w:rightChars="0" w:hanging="420" w:firstLineChars="0"/>
        <w:jc w:val="left"/>
        <w:rPr>
          <w:rFonts w:hint="eastAsia"/>
          <w:spacing w:val="-6"/>
          <w:sz w:val="22"/>
          <w:lang w:val="en-US" w:eastAsia="zh-CN"/>
        </w:rPr>
      </w:pPr>
      <w:r>
        <w:rPr>
          <w:rFonts w:hint="eastAsia"/>
          <w:b/>
          <w:bCs/>
          <w:spacing w:val="-6"/>
          <w:sz w:val="22"/>
          <w:lang w:val="en-US" w:eastAsia="zh-CN"/>
        </w:rPr>
        <w:t>食宿交通：</w:t>
      </w:r>
      <w:r>
        <w:rPr>
          <w:rFonts w:hint="eastAsia"/>
          <w:spacing w:val="-6"/>
          <w:sz w:val="22"/>
          <w:lang w:val="en-US" w:eastAsia="zh-CN"/>
        </w:rPr>
        <w:t>公司包三餐（品类丰富），公寓楼标准住宿（4-6人间），水电均摊；公司免费班车接送；</w:t>
      </w:r>
    </w:p>
    <w:p>
      <w:pPr>
        <w:numPr>
          <w:ilvl w:val="0"/>
          <w:numId w:val="1"/>
        </w:numPr>
        <w:spacing w:before="0" w:line="393" w:lineRule="auto"/>
        <w:ind w:left="420" w:leftChars="0" w:right="-130" w:rightChars="0" w:hanging="420" w:firstLineChars="0"/>
        <w:jc w:val="left"/>
        <w:rPr>
          <w:rFonts w:hint="eastAsia"/>
          <w:spacing w:val="-6"/>
          <w:sz w:val="22"/>
          <w:lang w:val="en-US" w:eastAsia="zh-CN"/>
        </w:rPr>
      </w:pPr>
      <w:r>
        <w:rPr>
          <w:b/>
          <w:spacing w:val="-1"/>
          <w:sz w:val="21"/>
        </w:rPr>
        <w:t>丰富的员工福利</w:t>
      </w:r>
      <w:r>
        <w:rPr>
          <w:rFonts w:hint="eastAsia"/>
          <w:spacing w:val="-6"/>
          <w:sz w:val="22"/>
          <w:lang w:val="en-US" w:eastAsia="zh-CN"/>
        </w:rPr>
        <w:t>：转正后购买五险一金，节日福利</w:t>
      </w:r>
      <w:r>
        <w:rPr>
          <w:rFonts w:hint="eastAsia"/>
          <w:spacing w:val="-6"/>
          <w:sz w:val="20"/>
          <w:szCs w:val="20"/>
          <w:lang w:val="en-US" w:eastAsia="zh-CN"/>
        </w:rPr>
        <w:t>（每逢元旦、春节、五一、端午、中秋、国庆，享有 300/次的购物卡福利）</w:t>
      </w:r>
      <w:r>
        <w:rPr>
          <w:rFonts w:hint="eastAsia"/>
          <w:spacing w:val="-6"/>
          <w:sz w:val="22"/>
          <w:lang w:val="en-US" w:eastAsia="zh-CN"/>
        </w:rPr>
        <w:t>、生日福利</w:t>
      </w:r>
      <w:r>
        <w:rPr>
          <w:rFonts w:hint="eastAsia"/>
          <w:spacing w:val="-6"/>
          <w:sz w:val="20"/>
          <w:szCs w:val="20"/>
          <w:lang w:val="en-US" w:eastAsia="zh-CN"/>
        </w:rPr>
        <w:t>（生日当月享有 100元生日津贴）</w:t>
      </w:r>
      <w:r>
        <w:rPr>
          <w:rFonts w:hint="eastAsia"/>
          <w:spacing w:val="-6"/>
          <w:sz w:val="22"/>
          <w:lang w:val="en-US" w:eastAsia="zh-CN"/>
        </w:rPr>
        <w:t>、结婚贺礼</w:t>
      </w:r>
      <w:r>
        <w:rPr>
          <w:rFonts w:hint="eastAsia"/>
          <w:spacing w:val="-6"/>
          <w:sz w:val="20"/>
          <w:szCs w:val="20"/>
          <w:lang w:val="en-US" w:eastAsia="zh-CN"/>
        </w:rPr>
        <w:t>（结婚当月享有500元结婚贺礼）</w:t>
      </w:r>
      <w:r>
        <w:rPr>
          <w:rFonts w:hint="eastAsia"/>
          <w:spacing w:val="-6"/>
          <w:sz w:val="22"/>
          <w:lang w:val="en-US" w:eastAsia="zh-CN"/>
        </w:rPr>
        <w:t>、团建、健康体检、带薪休假、夏季季节性高温补贴、、月度之星评比、 优秀员工评比等；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28" w:lineRule="exact"/>
        <w:ind w:left="420" w:leftChars="0" w:hanging="420" w:firstLineChars="0"/>
        <w:textAlignment w:val="auto"/>
        <w:rPr>
          <w:rFonts w:hint="eastAsia" w:ascii="宋体" w:hAnsi="宋体" w:eastAsia="宋体" w:cs="宋体"/>
          <w:b w:val="0"/>
          <w:bCs w:val="0"/>
          <w:spacing w:val="-6"/>
          <w:sz w:val="22"/>
          <w:szCs w:val="22"/>
          <w:lang w:val="en-US" w:eastAsia="zh-CN" w:bidi="zh-CN"/>
        </w:rPr>
      </w:pPr>
      <w:r>
        <w:t>合肥市人才补贴：</w:t>
      </w:r>
      <w:r>
        <w:rPr>
          <w:b w:val="0"/>
          <w:w w:val="100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6"/>
          <w:sz w:val="22"/>
          <w:szCs w:val="22"/>
          <w:lang w:val="en-US" w:eastAsia="zh-CN" w:bidi="zh-CN"/>
        </w:rPr>
        <w:t>博士、硕士和全日制本科毕业生到合肥就业的，3 年内每年按 3.6 万元、2 万元和 1.5 万元标准发放补贴，不受落户条件限制</w:t>
      </w:r>
      <w:r>
        <w:rPr>
          <w:rFonts w:hint="eastAsia" w:cs="宋体"/>
          <w:b w:val="0"/>
          <w:bCs w:val="0"/>
          <w:spacing w:val="-6"/>
          <w:sz w:val="22"/>
          <w:szCs w:val="22"/>
          <w:lang w:val="en-US" w:eastAsia="zh-CN" w:bidi="zh-CN"/>
        </w:rPr>
        <w:t>。</w:t>
      </w:r>
      <w:r>
        <w:rPr>
          <w:rFonts w:hint="eastAsia" w:ascii="宋体" w:hAnsi="宋体" w:eastAsia="宋体" w:cs="宋体"/>
          <w:b w:val="0"/>
          <w:bCs w:val="0"/>
          <w:spacing w:val="-6"/>
          <w:sz w:val="22"/>
          <w:szCs w:val="22"/>
          <w:lang w:val="en-US" w:eastAsia="zh-CN" w:bidi="zh-CN"/>
        </w:rPr>
        <w:t xml:space="preserve"> </w:t>
      </w:r>
    </w:p>
    <w:p>
      <w:pPr>
        <w:pStyle w:val="5"/>
        <w:spacing w:before="1"/>
        <w:rPr>
          <w:b/>
          <w:sz w:val="30"/>
        </w:rPr>
      </w:pPr>
    </w:p>
    <w:p>
      <w:pPr>
        <w:spacing w:before="0"/>
        <w:ind w:left="108" w:right="0" w:firstLine="0"/>
        <w:jc w:val="left"/>
        <w:rPr>
          <w:b/>
          <w:sz w:val="28"/>
        </w:rPr>
      </w:pPr>
      <w:r>
        <w:rPr>
          <w:rFonts w:hint="eastAsia"/>
          <w:b/>
          <w:w w:val="95"/>
          <w:sz w:val="28"/>
          <w:lang w:val="en-US" w:eastAsia="zh-CN"/>
        </w:rPr>
        <w:t>五</w:t>
      </w:r>
      <w:r>
        <w:rPr>
          <w:b/>
          <w:w w:val="95"/>
          <w:sz w:val="28"/>
        </w:rPr>
        <w:t>、工作地点</w:t>
      </w:r>
      <w:r>
        <w:rPr>
          <w:b/>
          <w:w w:val="99"/>
          <w:sz w:val="28"/>
        </w:rPr>
        <w:t xml:space="preserve"> </w:t>
      </w:r>
    </w:p>
    <w:p>
      <w:pPr>
        <w:pStyle w:val="5"/>
        <w:spacing w:before="2"/>
        <w:rPr>
          <w:b/>
          <w:sz w:val="23"/>
        </w:rPr>
      </w:pPr>
    </w:p>
    <w:p>
      <w:pPr>
        <w:spacing w:before="0" w:line="393" w:lineRule="auto"/>
        <w:ind w:left="107" w:right="4485" w:firstLine="0"/>
        <w:jc w:val="left"/>
        <w:rPr>
          <w:spacing w:val="-8"/>
          <w:sz w:val="22"/>
        </w:rPr>
      </w:pPr>
      <w:r>
        <w:rPr>
          <w:spacing w:val="-6"/>
          <w:sz w:val="22"/>
        </w:rPr>
        <w:t xml:space="preserve">安徽省合肥市习友路 </w:t>
      </w:r>
      <w:r>
        <w:rPr>
          <w:sz w:val="22"/>
        </w:rPr>
        <w:t>1699</w:t>
      </w:r>
      <w:r>
        <w:rPr>
          <w:spacing w:val="-8"/>
          <w:sz w:val="22"/>
        </w:rPr>
        <w:t xml:space="preserve"> 号阳光电源股份有限公司</w:t>
      </w:r>
    </w:p>
    <w:p>
      <w:pPr>
        <w:spacing w:before="0" w:line="393" w:lineRule="auto"/>
        <w:ind w:left="107" w:right="4485" w:firstLine="0"/>
        <w:jc w:val="left"/>
        <w:rPr>
          <w:sz w:val="22"/>
        </w:rPr>
      </w:pPr>
      <w:r>
        <w:rPr>
          <w:spacing w:val="-8"/>
          <w:sz w:val="22"/>
        </w:rPr>
        <w:t>安</w:t>
      </w:r>
      <w:r>
        <w:rPr>
          <w:spacing w:val="-5"/>
          <w:sz w:val="22"/>
        </w:rPr>
        <w:t xml:space="preserve">徽省合肥市长宁大道与香蒲路交口阳光电源产业园 </w:t>
      </w:r>
    </w:p>
    <w:p>
      <w:pPr>
        <w:pStyle w:val="5"/>
        <w:spacing w:before="6"/>
        <w:rPr>
          <w:sz w:val="20"/>
        </w:rPr>
      </w:pPr>
    </w:p>
    <w:p>
      <w:pPr>
        <w:spacing w:before="62"/>
        <w:ind w:left="108" w:right="0" w:firstLine="0"/>
        <w:jc w:val="left"/>
        <w:rPr>
          <w:b/>
          <w:sz w:val="28"/>
        </w:rPr>
      </w:pPr>
      <w:r>
        <w:rPr>
          <w:rFonts w:hint="eastAsia"/>
          <w:b/>
          <w:sz w:val="28"/>
          <w:lang w:val="en-US" w:eastAsia="zh-CN"/>
        </w:rPr>
        <w:t>六</w:t>
      </w:r>
      <w:r>
        <w:rPr>
          <w:b/>
          <w:sz w:val="28"/>
        </w:rPr>
        <w:t>、招聘流程</w:t>
      </w:r>
      <w:r>
        <w:rPr>
          <w:b/>
          <w:w w:val="99"/>
          <w:sz w:val="28"/>
        </w:rPr>
        <w:t xml:space="preserve"> </w:t>
      </w:r>
    </w:p>
    <w:p>
      <w:pPr>
        <w:pStyle w:val="5"/>
        <w:spacing w:before="2"/>
        <w:rPr>
          <w:b/>
          <w:sz w:val="23"/>
        </w:rPr>
      </w:pPr>
    </w:p>
    <w:p>
      <w:pPr>
        <w:spacing w:before="0"/>
        <w:ind w:left="107" w:right="0" w:firstLine="0"/>
        <w:jc w:val="left"/>
        <w:rPr>
          <w:sz w:val="22"/>
        </w:rPr>
      </w:pPr>
      <w:r>
        <w:rPr>
          <w:sz w:val="22"/>
        </w:rPr>
        <w:t>简历投递-简历筛选-面试-录用审批-发放OFFER-</w:t>
      </w:r>
      <w:r>
        <w:rPr>
          <w:rFonts w:hint="eastAsia"/>
          <w:sz w:val="22"/>
          <w:lang w:val="en-US" w:eastAsia="zh-CN"/>
        </w:rPr>
        <w:t>报到</w:t>
      </w:r>
      <w:r>
        <w:rPr>
          <w:sz w:val="22"/>
        </w:rPr>
        <w:t xml:space="preserve"> </w:t>
      </w:r>
    </w:p>
    <w:p>
      <w:pPr>
        <w:pStyle w:val="5"/>
        <w:rPr>
          <w:sz w:val="20"/>
        </w:rPr>
      </w:pPr>
    </w:p>
    <w:p>
      <w:pPr>
        <w:pStyle w:val="5"/>
        <w:spacing w:before="6"/>
        <w:rPr>
          <w:sz w:val="14"/>
        </w:rPr>
      </w:pPr>
    </w:p>
    <w:p>
      <w:pPr>
        <w:spacing w:before="61"/>
        <w:ind w:left="108" w:right="0" w:firstLine="0"/>
        <w:jc w:val="left"/>
        <w:rPr>
          <w:b/>
          <w:sz w:val="28"/>
        </w:rPr>
      </w:pPr>
      <w:r>
        <w:rPr>
          <w:rFonts w:hint="eastAsia"/>
          <w:b/>
          <w:sz w:val="28"/>
          <w:lang w:val="en-US" w:eastAsia="zh-CN"/>
        </w:rPr>
        <w:t>七</w:t>
      </w:r>
      <w:r>
        <w:rPr>
          <w:b/>
          <w:sz w:val="28"/>
        </w:rPr>
        <w:t>、简历投递</w:t>
      </w:r>
      <w:r>
        <w:rPr>
          <w:b/>
          <w:w w:val="99"/>
          <w:sz w:val="28"/>
        </w:rPr>
        <w:t xml:space="preserve">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" w:line="360" w:lineRule="auto"/>
        <w:textAlignment w:val="auto"/>
        <w:rPr>
          <w:b/>
          <w:sz w:val="29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07"/>
        <w:textAlignment w:val="auto"/>
        <w:rPr>
          <w:rFonts w:hint="eastAsia" w:ascii="宋体" w:hAnsi="宋体" w:eastAsia="宋体" w:cs="宋体"/>
          <w:sz w:val="22"/>
          <w:szCs w:val="22"/>
          <w:lang w:val="en-US" w:eastAsia="zh-CN" w:bidi="zh-CN"/>
        </w:rPr>
      </w:pPr>
      <w:r>
        <w:rPr>
          <w:rFonts w:ascii="宋体" w:hAnsi="宋体" w:eastAsia="宋体" w:cs="宋体"/>
          <w:sz w:val="22"/>
          <w:szCs w:val="22"/>
          <w:lang w:val="zh-CN" w:eastAsia="zh-CN" w:bidi="zh-CN"/>
        </w:rPr>
        <w:t xml:space="preserve">① </w:t>
      </w:r>
      <w:r>
        <w:rPr>
          <w:rFonts w:hint="eastAsia" w:ascii="宋体" w:hAnsi="宋体" w:eastAsia="宋体" w:cs="宋体"/>
          <w:sz w:val="22"/>
          <w:szCs w:val="22"/>
          <w:lang w:val="en-US" w:eastAsia="zh-CN" w:bidi="zh-CN"/>
        </w:rPr>
        <w:t>简历投递至邮箱：sungrowpower_hr@163.com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07"/>
        <w:textAlignment w:val="auto"/>
        <w:rPr>
          <w:rFonts w:hint="eastAsia" w:ascii="宋体" w:hAnsi="宋体" w:eastAsia="宋体" w:cs="宋体"/>
          <w:sz w:val="22"/>
          <w:szCs w:val="22"/>
          <w:lang w:val="en-US" w:eastAsia="zh-CN" w:bidi="zh-CN"/>
        </w:rPr>
      </w:pPr>
      <w:r>
        <w:rPr>
          <w:rFonts w:ascii="宋体" w:hAnsi="宋体" w:eastAsia="宋体" w:cs="宋体"/>
          <w:sz w:val="22"/>
          <w:szCs w:val="22"/>
          <w:lang w:val="zh-CN" w:eastAsia="zh-CN" w:bidi="zh-CN"/>
        </w:rPr>
        <w:t>②</w:t>
      </w:r>
      <w:r>
        <w:rPr>
          <w:rFonts w:hint="eastAsia" w:ascii="宋体" w:hAnsi="宋体" w:eastAsia="宋体" w:cs="宋体"/>
          <w:sz w:val="22"/>
          <w:szCs w:val="22"/>
          <w:lang w:val="en-US" w:eastAsia="zh-CN" w:bidi="zh-CN"/>
        </w:rPr>
        <w:t xml:space="preserve"> 添加招聘HR微信：陈经理 13225602030（微信同号）</w:t>
      </w:r>
    </w:p>
    <w:p>
      <w:pPr>
        <w:pStyle w:val="5"/>
        <w:ind w:left="107"/>
        <w:rPr>
          <w:rFonts w:hint="eastAsia"/>
          <w:lang w:val="en-US" w:eastAsia="zh-CN"/>
        </w:rPr>
      </w:pPr>
    </w:p>
    <w:p>
      <w:pPr>
        <w:pStyle w:val="3"/>
        <w:ind w:left="0" w:leftChars="0" w:firstLine="0" w:firstLineChars="0"/>
      </w:pPr>
      <w:r>
        <w:rPr>
          <w:rFonts w:hint="eastAsia"/>
          <w:lang w:val="en-US" w:eastAsia="zh-CN"/>
        </w:rPr>
        <w:t>八</w:t>
      </w:r>
      <w:r>
        <w:t>、联系方式</w:t>
      </w:r>
      <w:r>
        <w:rPr>
          <w:w w:val="99"/>
        </w:rPr>
        <w:t xml:space="preserve"> </w:t>
      </w:r>
    </w:p>
    <w:p>
      <w:pPr>
        <w:pStyle w:val="5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3991610</wp:posOffset>
            </wp:positionH>
            <wp:positionV relativeFrom="paragraph">
              <wp:posOffset>96520</wp:posOffset>
            </wp:positionV>
            <wp:extent cx="1141730" cy="1141730"/>
            <wp:effectExtent l="9525" t="9525" r="10795" b="10795"/>
            <wp:wrapSquare wrapText="bothSides"/>
            <wp:docPr id="2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1730" cy="1141730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108" w:right="0" w:firstLine="0"/>
        <w:jc w:val="left"/>
        <w:textAlignment w:val="auto"/>
        <w:rPr>
          <w:rFonts w:hint="default" w:eastAsia="宋体"/>
          <w:sz w:val="21"/>
          <w:lang w:val="en-US" w:eastAsia="zh-CN"/>
        </w:rPr>
      </w:pPr>
      <w:r>
        <w:rPr>
          <w:b/>
          <w:sz w:val="21"/>
        </w:rPr>
        <w:t>联系人：</w:t>
      </w:r>
      <w:r>
        <w:rPr>
          <w:sz w:val="21"/>
        </w:rPr>
        <w:t xml:space="preserve">HR </w:t>
      </w:r>
      <w:r>
        <w:rPr>
          <w:rFonts w:hint="eastAsia"/>
          <w:sz w:val="21"/>
          <w:lang w:val="en-US" w:eastAsia="zh-CN"/>
        </w:rPr>
        <w:t>陈先生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360" w:lineRule="auto"/>
        <w:ind w:left="108" w:right="0" w:firstLine="0"/>
        <w:jc w:val="left"/>
        <w:textAlignment w:val="auto"/>
        <w:rPr>
          <w:rFonts w:hint="default" w:eastAsia="宋体"/>
          <w:sz w:val="21"/>
          <w:lang w:val="en-US" w:eastAsia="zh-CN"/>
        </w:rPr>
      </w:pPr>
      <w:r>
        <w:rPr>
          <w:b/>
          <w:sz w:val="21"/>
        </w:rPr>
        <w:t>联系电话</w:t>
      </w:r>
      <w:r>
        <w:rPr>
          <w:rFonts w:hint="eastAsia"/>
          <w:b/>
          <w:sz w:val="21"/>
          <w:lang w:eastAsia="zh-CN"/>
        </w:rPr>
        <w:t>：</w:t>
      </w:r>
      <w:r>
        <w:rPr>
          <w:rFonts w:hint="eastAsia"/>
          <w:sz w:val="21"/>
        </w:rPr>
        <w:t>13225602030</w:t>
      </w:r>
      <w:r>
        <w:rPr>
          <w:rFonts w:hint="eastAsia"/>
          <w:sz w:val="21"/>
          <w:lang w:val="en-US" w:eastAsia="zh-CN"/>
        </w:rPr>
        <w:t>(微信同号）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1" w:line="360" w:lineRule="auto"/>
        <w:ind w:left="108" w:right="5659"/>
        <w:textAlignment w:val="auto"/>
        <w:rPr>
          <w:rFonts w:hint="eastAsia"/>
          <w:lang w:val="en-US" w:eastAsia="zh-CN"/>
        </w:rPr>
      </w:pPr>
      <w:r>
        <w:rPr>
          <w:b/>
          <w:color w:val="333333"/>
        </w:rPr>
        <w:t>邮箱地址：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"mailto:sungrowpower_hr@163.com"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8"/>
          <w:rFonts w:hint="eastAsia"/>
          <w:lang w:val="en-US" w:eastAsia="zh-CN"/>
        </w:rPr>
        <w:t>sungrowpower_hr@163.com</w:t>
      </w:r>
      <w:r>
        <w:rPr>
          <w:rFonts w:hint="eastAsia"/>
          <w:lang w:val="en-US" w:eastAsia="zh-CN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1" w:line="360" w:lineRule="auto"/>
        <w:ind w:left="108" w:right="5659"/>
        <w:textAlignment w:val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4102100</wp:posOffset>
                </wp:positionH>
                <wp:positionV relativeFrom="paragraph">
                  <wp:posOffset>219710</wp:posOffset>
                </wp:positionV>
                <wp:extent cx="968375" cy="304800"/>
                <wp:effectExtent l="0" t="0" r="3175" b="0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="宋体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招聘HR微信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23pt;margin-top:17.3pt;height:24pt;width:76.25pt;z-index:251682816;mso-width-relative:page;mso-height-relative:page;" fillcolor="#FFFFFF" filled="t" stroked="f" coordsize="21600,21600" o:gfxdata="UEsDBAoAAAAAAIdO4kAAAAAAAAAAAAAAAAAEAAAAZHJzL1BLAwQUAAAACACHTuJA1MMYpNgAAAAJ&#10;AQAADwAAAGRycy9kb3ducmV2LnhtbE2PzU7DMBCE70i8g7VIXBB1WlInDdlUAgnEtT8PsIndJCJe&#10;R7HbtG+POcFxNKOZb8rt1Q7iYibfO0ZYLhIQhhune24RjoeP5xyED8SaBscG4WY8bKv7u5IK7Wbe&#10;mcs+tCKWsC8IoQthLKT0TWcs+YUbDUfv5CZLIcqplXqiOZbbQa6SRElLPceFjkbz3pnme3+2CKev&#10;+Wm9mevPcMx2qXqjPqvdDfHxYZm8ggjmGv7C8Isf0aGKTLU7s/ZiQFCpil8CwkuqQMRAtsnXIGqE&#10;fKVAVqX8/6D6AVBLAwQUAAAACACHTuJAzYeNK8IBAAB2AwAADgAAAGRycy9lMm9Eb2MueG1srVPN&#10;jtMwEL4j8Q6W7zTZ7rKUqOlKUJULAqSFB3AdJ7HkP824TfoC8AacuHDnufocjJ1u94fLHsjBsWc+&#10;f57vG3t5M1rD9gpQe1fzi1nJmXLSN9p1Nf/2dfNqwRlG4RphvFM1PyjkN6uXL5ZDqNTc9940ChiR&#10;OKyGUPM+xlAVBcpeWYEzH5SjZOvBikhL6IoGxEDs1hTzsrwuBg9NAC8VIkXXU5KfGOE5hL5ttVRr&#10;L3dWuTixgjIikiTsdUC+ytW2rZLxc9uiiszUnJTGPNIhNN+msVgtRdWBCL2WpxLEc0p4oskK7ejQ&#10;M9VaRMF2oP+hslqCR9/GmfS2mIRkR0jFRfnEm9teBJW1kNUYzqbj/6OVn/ZfgOmm5lecOWGp4cef&#10;P46//hx/f2fzZM8QsCLUbSBcHN/5kS7NXRwpmFSPLdj0Jz2M8mTu4WyuGiOTFHx7vbh885ozSanL&#10;8mpRZvOL+80BMH5Q3rI0qTlQ77KlYv8RIxVC0DtIOgu90c1GG5MX0G3fG2B7QX3e5C/VSFsewYxL&#10;YOfTtimdIkWSOElJszhux5PurW8OJHsXQHc91ZSFZzi1I9Ofrk7q98N1Jr1/Lq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1MMYpNgAAAAJAQAADwAAAAAAAAABACAAAAAiAAAAZHJzL2Rvd25yZXYu&#10;eG1sUEsBAhQAFAAAAAgAh07iQM2HjSvCAQAAdgMAAA4AAAAAAAAAAQAgAAAAJw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="宋体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招聘HR微信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>公司官网：</w:t>
      </w:r>
      <w:r>
        <w:fldChar w:fldCharType="begin"/>
      </w:r>
      <w:r>
        <w:instrText xml:space="preserve"> HYPERLINK "http://www.sungrowpower.com/" \h </w:instrText>
      </w:r>
      <w:r>
        <w:fldChar w:fldCharType="separate"/>
      </w:r>
      <w:r>
        <w:t>http://www.sungrowpower.com</w:t>
      </w:r>
      <w:r>
        <w:fldChar w:fldCharType="end"/>
      </w:r>
      <w:r>
        <w:t xml:space="preserve">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08"/>
        <w:textAlignment w:val="auto"/>
        <w:rPr>
          <w:rFonts w:hint="eastAsia"/>
          <w:lang w:val="en-US" w:eastAsia="zh-CN"/>
        </w:rPr>
        <w:sectPr>
          <w:pgSz w:w="11910" w:h="16840"/>
          <w:pgMar w:top="1660" w:right="1000" w:bottom="1200" w:left="1140" w:header="1088" w:footer="1006" w:gutter="0"/>
          <w:cols w:space="720" w:num="1"/>
        </w:sectPr>
      </w:pPr>
      <w:r>
        <w:rPr>
          <w:b/>
        </w:rPr>
        <w:t>集团总部：</w:t>
      </w:r>
      <w:r>
        <w:t xml:space="preserve">安徽省合肥市高新区习友路 1699 号 </w:t>
      </w:r>
    </w:p>
    <w:p>
      <w:pPr>
        <w:spacing w:after="0"/>
        <w:jc w:val="left"/>
        <w:rPr>
          <w:sz w:val="21"/>
        </w:rPr>
      </w:pPr>
    </w:p>
    <w:p>
      <w:pPr>
        <w:bidi w:val="0"/>
        <w:rPr>
          <w:lang w:val="zh-CN" w:eastAsia="zh-CN"/>
        </w:rPr>
      </w:pPr>
    </w:p>
    <w:p>
      <w:pPr>
        <w:pStyle w:val="2"/>
      </w:pPr>
      <w:r>
        <w:t>关于阳光</w:t>
      </w:r>
      <w:r>
        <w:rPr>
          <w:w w:val="99"/>
        </w:rPr>
        <w:t xml:space="preserve"> </w:t>
      </w:r>
    </w:p>
    <w:p>
      <w:pPr>
        <w:pStyle w:val="5"/>
        <w:spacing w:before="267"/>
        <w:ind w:left="107"/>
        <w:rPr>
          <w:rFonts w:ascii="Times New Roman"/>
        </w:rPr>
      </w:pPr>
      <w:r>
        <w:rPr>
          <w:rFonts w:ascii="Times New Roman"/>
        </w:rPr>
        <w:t>Clean Power for All</w:t>
      </w:r>
    </w:p>
    <w:p>
      <w:pPr>
        <w:pStyle w:val="5"/>
        <w:spacing w:before="56"/>
        <w:ind w:left="107"/>
      </w:pPr>
      <w:r>
        <w:t>让人人享用清洁电力</w:t>
      </w:r>
    </w:p>
    <w:p>
      <w:pPr>
        <w:pStyle w:val="5"/>
        <w:spacing w:before="9"/>
        <w:rPr>
          <w:sz w:val="27"/>
        </w:rPr>
      </w:pPr>
    </w:p>
    <w:p>
      <w:pPr>
        <w:pStyle w:val="5"/>
        <w:ind w:left="107"/>
      </w:pPr>
      <w:r>
        <w:t>为了让我们的家园充满绿色</w:t>
      </w:r>
    </w:p>
    <w:p>
      <w:pPr>
        <w:pStyle w:val="5"/>
        <w:spacing w:before="43"/>
        <w:ind w:left="107"/>
      </w:pPr>
      <w:r>
        <w:t>阳光始终肩负着这份神秘的使命</w:t>
      </w:r>
    </w:p>
    <w:p>
      <w:pPr>
        <w:pStyle w:val="5"/>
        <w:rPr>
          <w:sz w:val="20"/>
        </w:rPr>
      </w:pPr>
    </w:p>
    <w:p>
      <w:pPr>
        <w:pStyle w:val="5"/>
        <w:spacing w:before="4"/>
        <w:rPr>
          <w:sz w:val="16"/>
        </w:rPr>
      </w:pPr>
    </w:p>
    <w:p>
      <w:pPr>
        <w:pStyle w:val="3"/>
        <w:spacing w:before="0"/>
      </w:pPr>
      <w:r>
        <w:t>阳光业务</w:t>
      </w:r>
    </w:p>
    <w:p>
      <w:pPr>
        <w:spacing w:before="155" w:line="278" w:lineRule="auto"/>
        <w:ind w:left="107" w:right="3919" w:firstLine="0"/>
        <w:jc w:val="left"/>
        <w:rPr>
          <w:sz w:val="21"/>
        </w:rPr>
      </w:pPr>
      <w:r>
        <w:rPr>
          <w:b/>
          <w:sz w:val="21"/>
        </w:rPr>
        <w:t>光伏逆变器</w:t>
      </w:r>
      <w:r>
        <w:rPr>
          <w:sz w:val="21"/>
        </w:rPr>
        <w:t>：</w:t>
      </w:r>
      <w:r>
        <w:rPr>
          <w:rFonts w:ascii="Times New Roman" w:eastAsia="Times New Roman"/>
          <w:sz w:val="21"/>
        </w:rPr>
        <w:t>24</w:t>
      </w:r>
      <w:r>
        <w:rPr>
          <w:rFonts w:ascii="Times New Roman" w:eastAsia="Times New Roman"/>
          <w:spacing w:val="13"/>
          <w:sz w:val="21"/>
        </w:rPr>
        <w:t xml:space="preserve"> </w:t>
      </w:r>
      <w:r>
        <w:rPr>
          <w:spacing w:val="-3"/>
          <w:sz w:val="21"/>
        </w:rPr>
        <w:t>年电力电子变换技术积累，</w:t>
      </w:r>
      <w:r>
        <w:rPr>
          <w:b/>
          <w:spacing w:val="-2"/>
          <w:sz w:val="21"/>
        </w:rPr>
        <w:t>连续多年全球第一</w:t>
      </w:r>
      <w:r>
        <w:rPr>
          <w:b/>
          <w:sz w:val="21"/>
        </w:rPr>
        <w:t>储能变流及储能系统</w:t>
      </w:r>
      <w:r>
        <w:rPr>
          <w:sz w:val="21"/>
        </w:rPr>
        <w:t>：</w:t>
      </w:r>
      <w:r>
        <w:rPr>
          <w:rFonts w:ascii="Times New Roman" w:eastAsia="Times New Roman"/>
          <w:sz w:val="21"/>
        </w:rPr>
        <w:t>2020</w:t>
      </w:r>
      <w:r>
        <w:rPr>
          <w:rFonts w:ascii="Times New Roman" w:eastAsia="Times New Roman"/>
          <w:spacing w:val="31"/>
          <w:sz w:val="21"/>
        </w:rPr>
        <w:t xml:space="preserve"> </w:t>
      </w:r>
      <w:r>
        <w:rPr>
          <w:spacing w:val="-5"/>
          <w:sz w:val="21"/>
        </w:rPr>
        <w:t xml:space="preserve">年全球储能项目业绩 </w:t>
      </w:r>
      <w:r>
        <w:rPr>
          <w:rFonts w:ascii="Times New Roman" w:eastAsia="Times New Roman"/>
          <w:b/>
          <w:sz w:val="21"/>
        </w:rPr>
        <w:t xml:space="preserve">800MWh+ </w:t>
      </w:r>
      <w:r>
        <w:rPr>
          <w:b/>
          <w:spacing w:val="-1"/>
          <w:sz w:val="21"/>
        </w:rPr>
        <w:t>新能源投资开发业务：</w:t>
      </w:r>
      <w:r>
        <w:rPr>
          <w:spacing w:val="-3"/>
          <w:sz w:val="21"/>
        </w:rPr>
        <w:t>提供清洁能源全生命周期解决方案</w:t>
      </w:r>
    </w:p>
    <w:p>
      <w:pPr>
        <w:spacing w:before="0" w:line="269" w:lineRule="exact"/>
        <w:ind w:left="107" w:right="0" w:firstLine="0"/>
        <w:jc w:val="left"/>
        <w:rPr>
          <w:b/>
          <w:sz w:val="21"/>
        </w:rPr>
      </w:pPr>
      <w:r>
        <w:rPr>
          <w:b/>
          <w:sz w:val="21"/>
        </w:rPr>
        <w:t>风电变流器</w:t>
      </w:r>
      <w:r>
        <w:rPr>
          <w:sz w:val="21"/>
        </w:rPr>
        <w:t>：</w:t>
      </w:r>
      <w:r>
        <w:rPr>
          <w:rFonts w:ascii="Times New Roman" w:eastAsia="Times New Roman"/>
          <w:sz w:val="21"/>
        </w:rPr>
        <w:t xml:space="preserve">2020 </w:t>
      </w:r>
      <w:r>
        <w:rPr>
          <w:sz w:val="21"/>
        </w:rPr>
        <w:t>年市场占有率</w:t>
      </w:r>
      <w:r>
        <w:rPr>
          <w:b/>
          <w:sz w:val="21"/>
        </w:rPr>
        <w:t>全国第一</w:t>
      </w:r>
    </w:p>
    <w:p>
      <w:pPr>
        <w:spacing w:before="43"/>
        <w:ind w:left="107" w:right="0" w:firstLine="0"/>
        <w:jc w:val="left"/>
        <w:rPr>
          <w:rFonts w:ascii="Times New Roman" w:eastAsia="Times New Roman"/>
          <w:b/>
          <w:sz w:val="21"/>
        </w:rPr>
      </w:pPr>
      <w:r>
        <w:rPr>
          <w:b/>
          <w:sz w:val="21"/>
        </w:rPr>
        <w:t>新能源汽车驱动系统</w:t>
      </w:r>
      <w:r>
        <w:rPr>
          <w:sz w:val="21"/>
        </w:rPr>
        <w:t xml:space="preserve">：电控类产品装车 </w:t>
      </w:r>
      <w:r>
        <w:rPr>
          <w:rFonts w:ascii="Times New Roman" w:eastAsia="Times New Roman"/>
          <w:b/>
          <w:sz w:val="21"/>
        </w:rPr>
        <w:t xml:space="preserve">15 </w:t>
      </w:r>
      <w:r>
        <w:rPr>
          <w:b/>
          <w:sz w:val="21"/>
        </w:rPr>
        <w:t>万台</w:t>
      </w:r>
      <w:r>
        <w:rPr>
          <w:rFonts w:ascii="Times New Roman" w:eastAsia="Times New Roman"/>
          <w:b/>
          <w:sz w:val="21"/>
        </w:rPr>
        <w:t>+</w:t>
      </w:r>
      <w:r>
        <w:rPr>
          <w:sz w:val="21"/>
        </w:rPr>
        <w:t>，专用车</w:t>
      </w:r>
      <w:r>
        <w:rPr>
          <w:b/>
          <w:sz w:val="21"/>
        </w:rPr>
        <w:t xml:space="preserve">市占率突破 </w:t>
      </w:r>
      <w:r>
        <w:rPr>
          <w:rFonts w:ascii="Times New Roman" w:eastAsia="Times New Roman"/>
          <w:b/>
          <w:sz w:val="21"/>
        </w:rPr>
        <w:t>30%</w:t>
      </w:r>
    </w:p>
    <w:p>
      <w:pPr>
        <w:spacing w:before="43" w:line="278" w:lineRule="auto"/>
        <w:ind w:left="107" w:right="3937" w:firstLine="0"/>
        <w:jc w:val="left"/>
        <w:rPr>
          <w:sz w:val="21"/>
        </w:rPr>
      </w:pPr>
      <w:r>
        <w:rPr>
          <w:b/>
          <w:sz w:val="21"/>
        </w:rPr>
        <w:t>水面光伏系统</w:t>
      </w:r>
      <w:r>
        <w:rPr>
          <w:sz w:val="21"/>
        </w:rPr>
        <w:t xml:space="preserve">：漂浮系统累计安装 </w:t>
      </w:r>
      <w:r>
        <w:rPr>
          <w:rFonts w:ascii="Times New Roman" w:eastAsia="Times New Roman"/>
          <w:b/>
          <w:sz w:val="21"/>
        </w:rPr>
        <w:t>1.1GW+</w:t>
      </w:r>
      <w:r>
        <w:rPr>
          <w:sz w:val="21"/>
        </w:rPr>
        <w:t>，全球市占率第一</w:t>
      </w:r>
      <w:r>
        <w:rPr>
          <w:b/>
          <w:sz w:val="21"/>
        </w:rPr>
        <w:t>智慧运维业务</w:t>
      </w:r>
      <w:r>
        <w:rPr>
          <w:sz w:val="21"/>
        </w:rPr>
        <w:t>：</w:t>
      </w:r>
      <w:r>
        <w:rPr>
          <w:rFonts w:ascii="Times New Roman" w:eastAsia="Times New Roman"/>
          <w:b/>
          <w:sz w:val="21"/>
        </w:rPr>
        <w:t>18GW+</w:t>
      </w:r>
      <w:r>
        <w:rPr>
          <w:sz w:val="21"/>
        </w:rPr>
        <w:t>智维平台接入，</w:t>
      </w:r>
      <w:r>
        <w:rPr>
          <w:rFonts w:ascii="Times New Roman" w:eastAsia="Times New Roman"/>
          <w:b/>
          <w:sz w:val="21"/>
        </w:rPr>
        <w:t>8GW+</w:t>
      </w:r>
      <w:r>
        <w:rPr>
          <w:sz w:val="21"/>
        </w:rPr>
        <w:t>电站运维总量</w:t>
      </w:r>
      <w:r>
        <w:rPr>
          <w:b/>
          <w:sz w:val="21"/>
        </w:rPr>
        <w:t>电动汽车充电设备</w:t>
      </w:r>
      <w:r>
        <w:rPr>
          <w:sz w:val="21"/>
        </w:rPr>
        <w:t>：非模块化集成设计，充换电全场景应用</w:t>
      </w:r>
    </w:p>
    <w:p>
      <w:pPr>
        <w:spacing w:before="0" w:line="278" w:lineRule="auto"/>
        <w:ind w:left="107" w:right="3134" w:firstLine="0"/>
        <w:jc w:val="left"/>
        <w:rPr>
          <w:sz w:val="21"/>
        </w:rPr>
      </w:pPr>
      <w:r>
        <w:rPr>
          <w:b/>
          <w:sz w:val="21"/>
        </w:rPr>
        <w:t>光伏智能清扫业务</w:t>
      </w:r>
      <w:r>
        <w:rPr>
          <w:sz w:val="21"/>
        </w:rPr>
        <w:t>：光伏智能清扫机器人，专注智能清扫整体解决方案</w:t>
      </w:r>
      <w:r>
        <w:rPr>
          <w:b/>
          <w:sz w:val="21"/>
        </w:rPr>
        <w:t>可再生能源制氢系统</w:t>
      </w:r>
      <w:r>
        <w:rPr>
          <w:sz w:val="21"/>
        </w:rPr>
        <w:t>：创新制氢模式，并</w:t>
      </w:r>
      <w:r>
        <w:rPr>
          <w:rFonts w:ascii="Times New Roman" w:eastAsia="Times New Roman"/>
          <w:sz w:val="21"/>
        </w:rPr>
        <w:t>/</w:t>
      </w:r>
      <w:r>
        <w:rPr>
          <w:sz w:val="21"/>
        </w:rPr>
        <w:t>离网混合制氢</w:t>
      </w:r>
    </w:p>
    <w:p>
      <w:pPr>
        <w:pStyle w:val="5"/>
        <w:spacing w:before="11"/>
        <w:rPr>
          <w:sz w:val="32"/>
        </w:rPr>
      </w:pPr>
    </w:p>
    <w:p>
      <w:pPr>
        <w:pStyle w:val="3"/>
        <w:spacing w:before="1"/>
      </w:pPr>
      <w:r>
        <w:t>阳光荣耀</w:t>
      </w:r>
    </w:p>
    <w:p>
      <w:pPr>
        <w:pStyle w:val="5"/>
        <w:spacing w:before="155"/>
        <w:ind w:left="107"/>
      </w:pPr>
      <w:r>
        <w:rPr>
          <w:rFonts w:ascii="Times New Roman" w:hAnsi="Times New Roman" w:eastAsia="Times New Roman"/>
        </w:rPr>
        <w:t>2019</w:t>
      </w:r>
      <w:r>
        <w:t>、</w:t>
      </w:r>
      <w:r>
        <w:rPr>
          <w:rFonts w:ascii="Times New Roman" w:hAnsi="Times New Roman" w:eastAsia="Times New Roman"/>
        </w:rPr>
        <w:t xml:space="preserve">2020 </w:t>
      </w:r>
      <w:r>
        <w:t>连续两年“亚洲最佳雇主”</w:t>
      </w:r>
    </w:p>
    <w:p>
      <w:pPr>
        <w:pStyle w:val="5"/>
        <w:spacing w:before="43"/>
        <w:ind w:left="107"/>
      </w:pPr>
      <w:r>
        <w:rPr>
          <w:rFonts w:ascii="Times New Roman" w:hAnsi="Times New Roman" w:eastAsia="Times New Roman"/>
        </w:rPr>
        <w:t xml:space="preserve">2021 </w:t>
      </w:r>
      <w:r>
        <w:t>年“最佳幸福企业”</w:t>
      </w:r>
    </w:p>
    <w:p>
      <w:pPr>
        <w:pStyle w:val="5"/>
        <w:spacing w:before="43" w:line="278" w:lineRule="auto"/>
        <w:ind w:left="107" w:right="5241"/>
      </w:pPr>
      <w:r>
        <w:t>《福布斯》</w:t>
      </w:r>
      <w:r>
        <w:rPr>
          <w:rFonts w:ascii="Times New Roman" w:hAnsi="Times New Roman" w:eastAsia="Times New Roman"/>
        </w:rPr>
        <w:t>2021</w:t>
      </w:r>
      <w:r>
        <w:t>“中国最具可持续发展力雇主” 博士后科研工作站</w:t>
      </w:r>
    </w:p>
    <w:p>
      <w:pPr>
        <w:pStyle w:val="5"/>
        <w:spacing w:line="278" w:lineRule="auto"/>
        <w:ind w:left="107" w:right="6710"/>
      </w:pPr>
      <w:r>
        <w:t>国家火炬计划重点高新技术企业国家认定企业技术中心</w:t>
      </w:r>
    </w:p>
    <w:p>
      <w:pPr>
        <w:pStyle w:val="5"/>
        <w:spacing w:line="269" w:lineRule="exact"/>
        <w:ind w:left="107"/>
      </w:pPr>
      <w:r>
        <w:t>中国驰名商标</w:t>
      </w:r>
    </w:p>
    <w:p>
      <w:pPr>
        <w:pStyle w:val="5"/>
        <w:spacing w:before="43" w:line="278" w:lineRule="auto"/>
        <w:ind w:left="107" w:right="6921"/>
      </w:pPr>
      <w:r>
        <w:t xml:space="preserve">国家高新技术产业化示范工程全球新能源企业 </w:t>
      </w:r>
      <w:r>
        <w:rPr>
          <w:rFonts w:ascii="Times New Roman" w:eastAsia="Times New Roman"/>
        </w:rPr>
        <w:t xml:space="preserve">100 </w:t>
      </w:r>
      <w:r>
        <w:t>强</w:t>
      </w:r>
    </w:p>
    <w:p>
      <w:pPr>
        <w:pStyle w:val="5"/>
        <w:spacing w:line="278" w:lineRule="auto"/>
        <w:ind w:left="107" w:right="6290"/>
      </w:pPr>
      <w:r>
        <w:t>国家发改委“技术进步优秀项目奖” 国家级“守合同重信用”企业</w:t>
      </w:r>
    </w:p>
    <w:p>
      <w:pPr>
        <w:pStyle w:val="5"/>
        <w:spacing w:line="278" w:lineRule="auto"/>
        <w:ind w:left="107" w:right="6921"/>
      </w:pPr>
      <w:r>
        <w:t>国家级工业品牌培育示范企业国家级工业设计中心</w:t>
      </w:r>
    </w:p>
    <w:sectPr>
      <w:footerReference r:id="rId7" w:type="default"/>
      <w:pgSz w:w="11910" w:h="16840"/>
      <w:pgMar w:top="1660" w:right="1000" w:bottom="1560" w:left="1140" w:header="1088" w:footer="137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78720" behindDoc="1" locked="0" layoutInCell="1" allowOverlap="1">
              <wp:simplePos x="0" y="0"/>
              <wp:positionH relativeFrom="page">
                <wp:posOffset>3281680</wp:posOffset>
              </wp:positionH>
              <wp:positionV relativeFrom="page">
                <wp:posOffset>9912985</wp:posOffset>
              </wp:positionV>
              <wp:extent cx="998220" cy="144780"/>
              <wp:effectExtent l="0" t="0" r="0" b="0"/>
              <wp:wrapNone/>
              <wp:docPr id="22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822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28" w:lineRule="exact"/>
                            <w:ind w:left="20" w:right="0" w:firstLine="0"/>
                            <w:jc w:val="left"/>
                            <w:rPr>
                              <w:rFonts w:hint="eastAsia" w:ascii="等线" w:eastAsia="等线"/>
                              <w:sz w:val="18"/>
                            </w:rPr>
                          </w:pPr>
                          <w:r>
                            <w:rPr>
                              <w:rFonts w:hint="eastAsia" w:ascii="等线" w:eastAsia="等线"/>
                              <w:sz w:val="18"/>
                            </w:rPr>
                            <w:t>青春阳光 逐梦未来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left:258.4pt;margin-top:780.55pt;height:11.4pt;width:78.6pt;mso-position-horizontal-relative:page;mso-position-vertical-relative:page;z-index:-251637760;mso-width-relative:page;mso-height-relative:page;" filled="f" stroked="f" coordsize="21600,21600" o:gfxdata="UEsDBAoAAAAAAIdO4kAAAAAAAAAAAAAAAAAEAAAAZHJzL1BLAwQUAAAACACHTuJAzT0Wi9oAAAAN&#10;AQAADwAAAGRycy9kb3ducmV2LnhtbE2PzU7DMBCE70i8g7VI3KhtoKENcSqE4FQJkYYDRyd2E6vx&#10;OsTuD2/f7QmOOzOa/aZYnfzADnaKLqACORPALLbBOOwUfNXvdwtgMWk0eghoFfzaCKvy+qrQuQlH&#10;rOxhkzpGJRhzraBPacw5j21vvY6zMFokbxsmrxOdU8fNpI9U7gd+L0TGvXZIH3o92tfetrvN3it4&#10;+cbqzf18NJ/VtnJ1vRS4znZK3d5I8Qws2VP6C8MFn9ChJKYm7NFENiiYy4zQExnzTEpgFMmeHmle&#10;c5EWD0vgZcH/ryjPUEsDBBQAAAAIAIdO4kBhqJF4ugEAAHMDAAAOAAAAZHJzL2Uyb0RvYy54bWyt&#10;U82O0zAQviPxDpbv1G20gm7UdCVULUJCgLTsA7iO01iyPdbYbdIXgDfgxIU7z9XnYOz+wXLZAxdn&#10;MjP55vu+cRZ3o7NspzEa8A2fTaacaa+gNX7T8Mcv96/mnMUkfSsteN3wvY78bvnyxWIIta6gB9tq&#10;ZATiYz2EhvcphVqIqHrtZJxA0J6KHaCTiV5xI1qUA6E7K6rp9LUYANuAoHSMlF0di/yEiM8BhK4z&#10;Sq9AbZ326YiK2spEkmJvQuTLwrbrtEqfui7qxGzDSWkqJw2heJ1PsVzIeoMy9EadKMjnUHiiyUnj&#10;aegFaiWTZFs0/0A5oxAidGmiwImjkOIIqZhNn3jz0MugixayOoaL6fH/waqPu8/ITNvwquLMS0cb&#10;P3z/dvjx6/DzK5sVg4YQa+p7CNSZxrcw0rXJxuV8pGTWPXbo8pMUMaqTvfuLvXpMTFHy9nZeVVRR&#10;VJrd3LyZF3Rx/ThgTO80OJaDhiNtr5gqdx9iooHUem7JszzcG2vLBq3/K0GNOSOuDHOUxvV4or2G&#10;dk9q7HtPXuZ7cQ7wHKzPwTag2fREp2gukLSLQuZ0b/Ky/3wvg6//yv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T0Wi9oAAAANAQAADwAAAAAAAAABACAAAAAiAAAAZHJzL2Rvd25yZXYueG1sUEsB&#10;AhQAFAAAAAgAh07iQGGokXi6AQAAcw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28" w:lineRule="exact"/>
                      <w:ind w:left="20" w:right="0" w:firstLine="0"/>
                      <w:jc w:val="left"/>
                      <w:rPr>
                        <w:rFonts w:hint="eastAsia" w:ascii="等线" w:eastAsia="等线"/>
                        <w:sz w:val="18"/>
                      </w:rPr>
                    </w:pPr>
                    <w:r>
                      <w:rPr>
                        <w:rFonts w:hint="eastAsia" w:ascii="等线" w:eastAsia="等线"/>
                        <w:sz w:val="18"/>
                      </w:rPr>
                      <w:t>青春阳光 逐梦未来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79744" behindDoc="1" locked="0" layoutInCell="1" allowOverlap="1">
              <wp:simplePos x="0" y="0"/>
              <wp:positionH relativeFrom="page">
                <wp:posOffset>779145</wp:posOffset>
              </wp:positionH>
              <wp:positionV relativeFrom="page">
                <wp:posOffset>9681845</wp:posOffset>
              </wp:positionV>
              <wp:extent cx="827405" cy="160020"/>
              <wp:effectExtent l="0" t="0" r="0" b="0"/>
              <wp:wrapNone/>
              <wp:docPr id="2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740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spacing w:line="251" w:lineRule="exact"/>
                            <w:ind w:left="20"/>
                          </w:pPr>
                          <w:r>
                            <w:t>中国工业大奖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3" o:spid="_x0000_s1026" o:spt="202" type="#_x0000_t202" style="position:absolute;left:0pt;margin-left:61.35pt;margin-top:762.35pt;height:12.6pt;width:65.15pt;mso-position-horizontal-relative:page;mso-position-vertical-relative:page;z-index:-251636736;mso-width-relative:page;mso-height-relative:page;" filled="f" stroked="f" coordsize="21600,21600" o:gfxdata="UEsDBAoAAAAAAIdO4kAAAAAAAAAAAAAAAAAEAAAAZHJzL1BLAwQUAAAACACHTuJAdSzBydkAAAAN&#10;AQAADwAAAGRycy9kb3ducmV2LnhtbE1Py07DMBC8I/EP1iJxo3ZNW0iIUyEEJyTUNBw4OrGbWI3X&#10;IXYf/D3bE9xmdkazM8X67Ad2tFN0ARXMZwKYxTYYh52Cz/rt7hFYTBqNHgJaBT82wrq8vip0bsIJ&#10;K3vcpo5RCMZcK+hTGnPOY9tbr+MsjBZJ24XJ60R06riZ9InC/cClECvutUP60OvRvvS23W8PXsHz&#10;F1av7vuj2VS7ytV1JvB9tVfq9mYunoAle05/ZrjUp+pQUqcmHNBENhCX8oGsBJZyQYgscnlP85rL&#10;aZFlwMuC/19R/gJQSwMEFAAAAAgAh07iQPhC8Py9AQAAcwMAAA4AAABkcnMvZTJvRG9jLnhtbK1T&#10;S27bMBDdF8gdCO5rykqbBoLlAIWRoEDRFkh7AJoiLQL8gUNb8gXaG3TVTfc9l8/RIW05n26y6IYa&#10;zYzevPeGWtyM1pCdjKC9a+l8VlEinfCddpuWfvt6+/qaEkjcddx4J1u6l0BvlhevFkNoZO17bzoZ&#10;CYI4aIbQ0j6l0DAGopeWw8wH6bCofLQ84WvcsC7yAdGtYXVVXbHBxy5ELyQAZlfHIj0hxpcAeqW0&#10;kCsvtla6dESN0vCEkqDXAeiysFVKivRZKZCJmJai0lROHILxOp9sueDNJvLQa3GiwF9C4Zkmy7XD&#10;oWeoFU+cbKP+B8pqET14lWbCW3YUUhxBFfPqmTf3PQ+yaEGrIZxNh/8HKz7tvkSiu5bWl5Q4bnHj&#10;h58/Dr/+HH5/J/PLbNAQoMG++4CdaXzvR7w2Ux4wmXWPKtr8REUE62jv/myvHBMRmLyu372p3lIi&#10;sDS/qqq62M8ePg4R0p30luSgpRG3V0zlu4+QkAi2Ti15lvO32piyQeOeJLAxZ1hmfmSYozSux5Oc&#10;te/2qMZ8cOhlvhdTEKdgPQXbEPWmRzpFc4HEXRQyp3uTl/34vQx++FeW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1LMHJ2QAAAA0BAAAPAAAAAAAAAAEAIAAAACIAAABkcnMvZG93bnJldi54bWxQ&#10;SwECFAAUAAAACACHTuJA+ELw/L0BAABzAwAADgAAAAAAAAABACAAAAAo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spacing w:line="251" w:lineRule="exact"/>
                      <w:ind w:left="20"/>
                    </w:pPr>
                    <w:r>
                      <w:t>中国工业大奖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80768" behindDoc="1" locked="0" layoutInCell="1" allowOverlap="1">
              <wp:simplePos x="0" y="0"/>
              <wp:positionH relativeFrom="page">
                <wp:posOffset>3281680</wp:posOffset>
              </wp:positionH>
              <wp:positionV relativeFrom="page">
                <wp:posOffset>9912985</wp:posOffset>
              </wp:positionV>
              <wp:extent cx="998220" cy="144780"/>
              <wp:effectExtent l="0" t="0" r="0" b="0"/>
              <wp:wrapNone/>
              <wp:docPr id="2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822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28" w:lineRule="exact"/>
                            <w:ind w:left="20" w:right="0" w:firstLine="0"/>
                            <w:jc w:val="left"/>
                            <w:rPr>
                              <w:rFonts w:hint="eastAsia" w:ascii="等线" w:eastAsia="等线"/>
                              <w:sz w:val="18"/>
                            </w:rPr>
                          </w:pPr>
                          <w:r>
                            <w:rPr>
                              <w:rFonts w:hint="eastAsia" w:ascii="等线" w:eastAsia="等线"/>
                              <w:sz w:val="18"/>
                            </w:rPr>
                            <w:t>青春阳光 逐梦未来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left:258.4pt;margin-top:780.55pt;height:11.4pt;width:78.6pt;mso-position-horizontal-relative:page;mso-position-vertical-relative:page;z-index:-251635712;mso-width-relative:page;mso-height-relative:page;" filled="f" stroked="f" coordsize="21600,21600" o:gfxdata="UEsDBAoAAAAAAIdO4kAAAAAAAAAAAAAAAAAEAAAAZHJzL1BLAwQUAAAACACHTuJAzT0Wi9oAAAAN&#10;AQAADwAAAGRycy9kb3ducmV2LnhtbE2PzU7DMBCE70i8g7VI3KhtoKENcSqE4FQJkYYDRyd2E6vx&#10;OsTuD2/f7QmOOzOa/aZYnfzADnaKLqACORPALLbBOOwUfNXvdwtgMWk0eghoFfzaCKvy+qrQuQlH&#10;rOxhkzpGJRhzraBPacw5j21vvY6zMFokbxsmrxOdU8fNpI9U7gd+L0TGvXZIH3o92tfetrvN3it4&#10;+cbqzf18NJ/VtnJ1vRS4znZK3d5I8Qws2VP6C8MFn9ChJKYm7NFENiiYy4zQExnzTEpgFMmeHmle&#10;c5EWD0vgZcH/ryjPUEsDBBQAAAAIAIdO4kDgxdNgvAEAAHMDAAAOAAAAZHJzL2Uyb0RvYy54bWyt&#10;U0tu2zAQ3RfIHQjua9qC0TqC5QCFkaBA0RZIcwCaIi0C/GFIW/IF2ht01U33PZfP0SFtOZ9usuiG&#10;Gs2M3rz3hlreDNaQvYSovWvobDKlRDrhW+22DX34dvt2QUlM3LXceCcbepCR3qyu3iz7UMvKd960&#10;EgiCuFj3oaFdSqFmLIpOWh4nPkiHReXB8oSvsGUt8B7RrWHVdPqO9R7aAF7IGDG7PhXpGRFeA+iV&#10;0kKuvdhZ6dIJFaThCSXFTodIV4WtUlKkL0pFmYhpKCpN5cQhGG/yyVZLXm+Bh06LMwX+GgovNFmu&#10;HQ69QK154mQH+h8oqwX46FWaCG/ZSUhxBFXMpi+8ue94kEULWh3DxfT4/2DF5/1XILptaDWnxHGL&#10;Gz/+/HH89ef4+zuZzbNBfYg19t0H7EzDBz/gtRnzEZNZ96DA5icqIlhHew8Xe+WQiMDk9fWiqrAi&#10;sDSbz98viv3s8eMAMd1Jb0kOGgq4vWIq33+KCYlg69iSZzl/q40pGzTuWQIbc4Zl5ieGOUrDZjjL&#10;2fj2gGrMR4de5nsxBjAGmzHYBdDbDukUzQUSd1HInO9NXvbT9zL48V9Z/Q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NPRaL2gAAAA0BAAAPAAAAAAAAAAEAIAAAACIAAABkcnMvZG93bnJldi54bWxQ&#10;SwECFAAUAAAACACHTuJA4MXTYLwBAABzAwAADgAAAAAAAAABACAAAAAp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28" w:lineRule="exact"/>
                      <w:ind w:left="20" w:right="0" w:firstLine="0"/>
                      <w:jc w:val="left"/>
                      <w:rPr>
                        <w:rFonts w:hint="eastAsia" w:ascii="等线" w:eastAsia="等线"/>
                        <w:sz w:val="18"/>
                      </w:rPr>
                    </w:pPr>
                    <w:r>
                      <w:rPr>
                        <w:rFonts w:hint="eastAsia" w:ascii="等线" w:eastAsia="等线"/>
                        <w:sz w:val="18"/>
                      </w:rPr>
                      <w:t>青春阳光 逐梦未来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1720215</wp:posOffset>
          </wp:positionH>
          <wp:positionV relativeFrom="page">
            <wp:posOffset>843915</wp:posOffset>
          </wp:positionV>
          <wp:extent cx="149225" cy="14224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351" cy="1422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798195</wp:posOffset>
          </wp:positionH>
          <wp:positionV relativeFrom="page">
            <wp:posOffset>847090</wp:posOffset>
          </wp:positionV>
          <wp:extent cx="158750" cy="13906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8876" cy="1388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988695</wp:posOffset>
          </wp:positionH>
          <wp:positionV relativeFrom="page">
            <wp:posOffset>847090</wp:posOffset>
          </wp:positionV>
          <wp:extent cx="149225" cy="139065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png"/>
                  <pic:cNvPicPr>
                    <a:picLocks noChangeAspect="1"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9352" cy="1390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1173480</wp:posOffset>
          </wp:positionH>
          <wp:positionV relativeFrom="page">
            <wp:posOffset>847090</wp:posOffset>
          </wp:positionV>
          <wp:extent cx="152400" cy="139065"/>
          <wp:effectExtent l="0" t="0" r="0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4.png"/>
                  <pic:cNvPicPr>
                    <a:picLocks noChangeAspect="1"/>
                  </pic:cNvPicPr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52590" cy="1388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1357630</wp:posOffset>
          </wp:positionH>
          <wp:positionV relativeFrom="page">
            <wp:posOffset>847090</wp:posOffset>
          </wp:positionV>
          <wp:extent cx="153035" cy="139065"/>
          <wp:effectExtent l="0" t="0" r="0" b="0"/>
          <wp:wrapNone/>
          <wp:docPr id="9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5.png"/>
                  <pic:cNvPicPr>
                    <a:picLocks noChangeAspect="1"/>
                  </pic:cNvPicPr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52831" cy="1388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4384" behindDoc="1" locked="0" layoutInCell="1" allowOverlap="1">
          <wp:simplePos x="0" y="0"/>
          <wp:positionH relativeFrom="page">
            <wp:posOffset>1541780</wp:posOffset>
          </wp:positionH>
          <wp:positionV relativeFrom="page">
            <wp:posOffset>847090</wp:posOffset>
          </wp:positionV>
          <wp:extent cx="155575" cy="139065"/>
          <wp:effectExtent l="0" t="0" r="0" b="0"/>
          <wp:wrapNone/>
          <wp:docPr id="1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6.png"/>
                  <pic:cNvPicPr>
                    <a:picLocks noChangeAspect="1"/>
                  </pic:cNvPicPr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55727" cy="1388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1904365</wp:posOffset>
          </wp:positionH>
          <wp:positionV relativeFrom="page">
            <wp:posOffset>847090</wp:posOffset>
          </wp:positionV>
          <wp:extent cx="158750" cy="139065"/>
          <wp:effectExtent l="0" t="0" r="0" b="0"/>
          <wp:wrapNone/>
          <wp:docPr id="13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7.png"/>
                  <pic:cNvPicPr>
                    <a:picLocks noChangeAspect="1"/>
                  </pic:cNvPicPr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58978" cy="1388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6432" behindDoc="1" locked="0" layoutInCell="1" allowOverlap="1">
          <wp:simplePos x="0" y="0"/>
          <wp:positionH relativeFrom="page">
            <wp:posOffset>5512435</wp:posOffset>
          </wp:positionH>
          <wp:positionV relativeFrom="page">
            <wp:posOffset>875665</wp:posOffset>
          </wp:positionV>
          <wp:extent cx="79375" cy="91440"/>
          <wp:effectExtent l="0" t="0" r="0" b="0"/>
          <wp:wrapNone/>
          <wp:docPr id="15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8.png"/>
                  <pic:cNvPicPr>
                    <a:picLocks noChangeAspect="1"/>
                  </pic:cNvPicPr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79425" cy="915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5617210</wp:posOffset>
              </wp:positionH>
              <wp:positionV relativeFrom="page">
                <wp:posOffset>875665</wp:posOffset>
              </wp:positionV>
              <wp:extent cx="0" cy="91440"/>
              <wp:effectExtent l="4445" t="0" r="14605" b="3810"/>
              <wp:wrapNone/>
              <wp:docPr id="6" name="直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0" cy="91440"/>
                      </a:xfrm>
                      <a:prstGeom prst="line">
                        <a:avLst/>
                      </a:prstGeom>
                      <a:ln w="6388" cap="flat" cmpd="sng">
                        <a:solidFill>
                          <a:srgbClr val="666464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" o:spid="_x0000_s1026" o:spt="20" style="position:absolute;left:0pt;margin-left:442.3pt;margin-top:68.95pt;height:7.2pt;width:0pt;mso-position-horizontal-relative:page;mso-position-vertical-relative:page;z-index:-251649024;mso-width-relative:page;mso-height-relative:page;" filled="f" stroked="t" coordsize="21600,21600" o:gfxdata="UEsDBAoAAAAAAIdO4kAAAAAAAAAAAAAAAAAEAAAAZHJzL1BLAwQUAAAACACHTuJA/3spZ9kAAAAL&#10;AQAADwAAAGRycy9kb3ducmV2LnhtbE2PQU/CQBCF7yb8h82QeJMtIFhrt8QYiYmJQcB4XrrTbmN3&#10;tukuBf+9YzzIcd778ua9fHV2rRiwD40nBdNJAgKp9KahWsHHfn2TgghRk9GtJ1TwjQFWxegq15nx&#10;J9risIu14BAKmVZgY+wyKUNp0ekw8R0Se5XvnY589rU0vT5xuGvlLEmW0umG+IPVHT5ZLL92R6dg&#10;81YuPu3zC6dsq/X7674aqkep1PV4mjyAiHiO/zD81ufqUHCngz+SCaJVkKa3S0bZmN/dg2DiTzmw&#10;spjNQRa5vNxQ/ABQSwMEFAAAAAgAh07iQGfwA7PnAQAA2QMAAA4AAABkcnMvZTJvRG9jLnhtbK1T&#10;S27bMBDdF+gdCO5r2akhpILlLOKmm6INkOYAY5KSCPAHDm3ZZ+k1uuqmx8k1OqRcp003XmQjDcnh&#10;m/feDFc3B2vYXkXU3rV8MZtzppzwUru+5Y/f7t5dc4YJnATjnWr5USG/Wb99sxpDo6784I1UkRGI&#10;w2YMLR9SCk1VoRiUBZz5oBwddj5aSLSMfSUjjIRuTXU1n9fV6KMM0QuFSLub6ZCfEOMlgL7rtFAb&#10;L3ZWuTShRmUgkSQcdEC+Lmy7Ton0tetQJWZaTkpT+VIRirf5W61X0PQRwqDFiQJcQuGFJgvaUdEz&#10;1AYSsF3U/0FZLaJH36WZ8LaahBRHSMVi/sKbhwGCKlrIagxn0/H1YMWX/X1kWra85syBpYY/ff/x&#10;9PMXW2RvxoANpTyE+3haIYVZ6KGLNv9JAjsUP49nP9UhMTFtCtr9sFgui9PV87UQMX1S3rIctNxo&#10;l4VCA/vPmKgUpf5JydvGsZEovr+m4RRAU9dRtym0gZij68td9EbLO21MvoGx396ayPZAna/relkv&#10;syDC/SctF9kADlNeOZpmYlAgPzrJ0jGQJ46eAs8UrJKcGUUvJ0cECE0CbS7JpNLGEYPs6eRijrZe&#10;HqkDuxB1P5ATxfaSQx0vfE/TmUfq73VBen6R6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/eyln&#10;2QAAAAsBAAAPAAAAAAAAAAEAIAAAACIAAABkcnMvZG93bnJldi54bWxQSwECFAAUAAAACACHTuJA&#10;Z/ADs+cBAADZAwAADgAAAAAAAAABACAAAAAoAQAAZHJzL2Uyb0RvYy54bWxQSwUGAAAAAAYABgBZ&#10;AQAAgQUAAAAA&#10;">
              <v:fill on="f" focussize="0,0"/>
              <v:stroke weight="0.502992125984252pt" color="#666464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6395720</wp:posOffset>
              </wp:positionH>
              <wp:positionV relativeFrom="page">
                <wp:posOffset>875665</wp:posOffset>
              </wp:positionV>
              <wp:extent cx="31750" cy="92075"/>
              <wp:effectExtent l="0" t="0" r="6350" b="3175"/>
              <wp:wrapNone/>
              <wp:docPr id="8" name="任意多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0" cy="92075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50" h="145">
                            <a:moveTo>
                              <a:pt x="30" y="50"/>
                            </a:moveTo>
                            <a:lnTo>
                              <a:pt x="15" y="50"/>
                            </a:lnTo>
                            <a:lnTo>
                              <a:pt x="15" y="144"/>
                            </a:lnTo>
                            <a:lnTo>
                              <a:pt x="30" y="144"/>
                            </a:lnTo>
                            <a:lnTo>
                              <a:pt x="30" y="50"/>
                            </a:lnTo>
                            <a:close/>
                            <a:moveTo>
                              <a:pt x="50" y="40"/>
                            </a:moveTo>
                            <a:lnTo>
                              <a:pt x="0" y="40"/>
                            </a:lnTo>
                            <a:lnTo>
                              <a:pt x="0" y="50"/>
                            </a:lnTo>
                            <a:lnTo>
                              <a:pt x="50" y="50"/>
                            </a:lnTo>
                            <a:lnTo>
                              <a:pt x="50" y="40"/>
                            </a:lnTo>
                            <a:close/>
                            <a:moveTo>
                              <a:pt x="50" y="0"/>
                            </a:moveTo>
                            <a:lnTo>
                              <a:pt x="25" y="0"/>
                            </a:lnTo>
                            <a:lnTo>
                              <a:pt x="25" y="5"/>
                            </a:lnTo>
                            <a:lnTo>
                              <a:pt x="20" y="10"/>
                            </a:lnTo>
                            <a:lnTo>
                              <a:pt x="15" y="15"/>
                            </a:lnTo>
                            <a:lnTo>
                              <a:pt x="15" y="40"/>
                            </a:lnTo>
                            <a:lnTo>
                              <a:pt x="30" y="40"/>
                            </a:lnTo>
                            <a:lnTo>
                              <a:pt x="30" y="15"/>
                            </a:lnTo>
                            <a:lnTo>
                              <a:pt x="35" y="15"/>
                            </a:lnTo>
                            <a:lnTo>
                              <a:pt x="35" y="10"/>
                            </a:lnTo>
                            <a:lnTo>
                              <a:pt x="50" y="10"/>
                            </a:lnTo>
                            <a:lnTo>
                              <a:pt x="50" y="0"/>
                            </a:lnTo>
                            <a:close/>
                          </a:path>
                        </a:pathLst>
                      </a:custGeom>
                      <a:solidFill>
                        <a:srgbClr val="666464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任意多边形 2" o:spid="_x0000_s1026" o:spt="100" style="position:absolute;left:0pt;margin-left:503.6pt;margin-top:68.95pt;height:7.25pt;width:2.5pt;mso-position-horizontal-relative:page;mso-position-vertical-relative:page;z-index:-251648000;mso-width-relative:page;mso-height-relative:page;" fillcolor="#666464" filled="t" stroked="f" coordsize="50,145" o:gfxdata="UEsDBAoAAAAAAIdO4kAAAAAAAAAAAAAAAAAEAAAAZHJzL1BLAwQUAAAACACHTuJA/sY9FtwAAAAN&#10;AQAADwAAAGRycy9kb3ducmV2LnhtbE2PzU7DMBCE70i8g7VIXBC1E35KQ5wKgTghRCkgwW0bL0lE&#10;bEe2mxSenu0JbjO7o9lvy+XO9mKkEDvvNGQzBYJc7U3nGg2vL/enVyBiQmew9440fFOEZXV4UGJh&#10;/OSeaVynRnCJiwVqaFMaCilj3ZLFOPMDOd59+mAxsQ2NNAEnLre9zJW6lBY7xxdaHOi2pfprvbUa&#10;cPoZ3seTt7uPxzaMq6dm9bCgG62PjzJ1DSLRLv2FYY/P6FAx08ZvnYmiZ6/UPOcsq7P5AsQ+orKc&#10;RxtWF/k5yKqU/7+ofgFQSwMEFAAAAAgAh07iQF86NeeCAgAAGQcAAA4AAABkcnMvZTJvRG9jLnht&#10;bK1VzW7UMBC+I/EOUe40m/0rrJrtgapcEFRqeQCv42wiObZle396586dI+IlUEWfhiIeg/HPZH+K&#10;dvfAJeN4vnwz39gzubhctzxZMm0aKYo0P+ulCRNUlo2YF+mnu+tXr9PEWCJKwqVgRXrPTHo5ffni&#10;YqUmrC9ryUumEyARZrJSRVpbqyZZZmjNWmLOpGICnJXULbHwqudZqckK2Fue9Xu9cbaSulRaUmYM&#10;7F4FZxoZ9SmEsqoayq4kXbRM2MCqGScWJJm6USad+myrilH7saoMswkvUlBq/ROCwHrmntn0gkzm&#10;mqi6oTEFckoKe5pa0ggI2lFdEUuShW6eUbUN1dLIyp5R2WZBiK8IqMh7e7W5rYliXguU2qiu6Ob/&#10;0dIPyxudNGWRwrEL0sKB/3p4+P35y9P3r38efzz9/Jb0XZFWykwAe6tudHwzsHSK15VunQUtydoX&#10;9r4rLFvbhMLmID8fQcUpeN70e+cjx5htPqULY98x6WnI8r2x4VRKXJEaV3QtcKmIddsutFsmqyJ1&#10;MWq408ORP4tWLtmd9ADrUhuAGzIAVAi/8XOxjctHuzj0olWeLaLy4TDSoRttgMWgJ8K63JCEcmmY&#10;L8cm20DsxIKa4TE1ezAkRhvI9iqDTrQ7EZ/l+E9Ulxd6jyo5JqQfjgVhyIs25BhBeMPQiTaCgtz8&#10;MBUe8GGuiHomdzdivAWnoYAyXFDkQBuyH4Q6nIg6rDFeoiOViKh9KjxR6GTXgb6lu66Eze22NpI3&#10;5XXDuWtHo+ezt1wnSwJTeTweD8fYQzswLhxYSPcZFgSCuFEUho9bzWR5DxNsoXQzr2G85752zgMT&#10;06cUp7sbydvvnmnzR5v+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P7GPRbcAAAADQEAAA8AAAAA&#10;AAAAAQAgAAAAIgAAAGRycy9kb3ducmV2LnhtbFBLAQIUABQAAAAIAIdO4kBfOjXnggIAABkHAAAO&#10;AAAAAAAAAAEAIAAAACsBAABkcnMvZTJvRG9jLnhtbFBLBQYAAAAABgAGAFkBAAAfBgAAAAA=&#10;" path="m30,50l15,50,15,144,30,144,30,50xm50,40l0,40,0,50,50,50,50,40xm50,0l25,0,25,5,20,10,15,15,15,40,30,40,30,15,35,15,35,10,50,10,5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6731000</wp:posOffset>
              </wp:positionH>
              <wp:positionV relativeFrom="page">
                <wp:posOffset>875665</wp:posOffset>
              </wp:positionV>
              <wp:extent cx="0" cy="91440"/>
              <wp:effectExtent l="4445" t="0" r="14605" b="3810"/>
              <wp:wrapNone/>
              <wp:docPr id="10" name="直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0" cy="9144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666464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3" o:spid="_x0000_s1026" o:spt="20" style="position:absolute;left:0pt;margin-left:530pt;margin-top:68.95pt;height:7.2pt;width:0pt;mso-position-horizontal-relative:page;mso-position-vertical-relative:page;z-index:-251646976;mso-width-relative:page;mso-height-relative:page;" filled="f" stroked="t" coordsize="21600,21600" o:gfxdata="UEsDBAoAAAAAAIdO4kAAAAAAAAAAAAAAAAAEAAAAZHJzL1BLAwQUAAAACACHTuJAd2DC49gAAAAN&#10;AQAADwAAAGRycy9kb3ducmV2LnhtbE1PQU7DMBC8I/EHa5G4UTstlDbE6QHBoRcQbVVx3MbbJCK2&#10;I9tpyu/ZigPcZnZGszPF6mw7caIQW+80ZBMFglzlTetqDbvt690CREzoDHbekYZvirAqr68KzI0f&#10;3QedNqkWHOJijhqalPpcylg1ZDFOfE+OtaMPFhPTUEsTcORw28mpUnNpsXX8ocGenhuqvjaD1XCf&#10;2V6pt/1yj2od1u/Dy/i53Wl9e5OpJxCJzunPDJf6XB1K7nTwgzNRdMzVXPGYxGj2uARxsfyeDowe&#10;pjOQZSH/ryh/AFBLAwQUAAAACACHTuJAfrBblOgBAADaAwAADgAAAGRycy9lMm9Eb2MueG1srVPN&#10;jtMwEL4j8Q6W7zRt6UYQNd0DZbkgWGnhAaa2k1jynzxu0z4Lr8GJC4+zr8HYKV1YLj1wScYz42/m&#10;+2a8vj1aww4qovau5YvZnDPlhJfa9S3/+uXu1RvOMIGTYLxTLT8p5Lebly/WY2jU0g/eSBUZgThs&#10;xtDyIaXQVBWKQVnAmQ/KUbDz0UKiY+wrGWEkdGuq5XxeV6OPMkQvFCJ5t1OQnxHjNYC+67RQWy/2&#10;Vrk0oUZlIBElHHRAvinddp0S6XPXoUrMtJyYpvKlImTv8rfarKHpI4RBi3MLcE0LzzhZ0I6KXqC2&#10;kIDto/4HymoRPfouzYS31USkKEIsFvNn2jwMEFThQlJjuIiO/w9WfDrcR6YlbQJJ4sDSxB+/fX/8&#10;8ZO9zuKMARvKeQj38XxCMjPTYxdt/hMHdiyCni6CqmNiYnIK8r5drFZF6urpWoiYPihvWTZabrTL&#10;TKGBw0dMVIpSf6dkt3FsJKCb5Q1nAmjtOho3mTZQ6+j6che90fJOG5NvYOx370xkB6DR13W9qleZ&#10;EOH+lZaLbAGHKa+EpqUYFMj3TrJ0CqSJo7fAcwtWSc6MoqeTLQKEJoE212RSaeOog6zppGK2dl6e&#10;aAT7EHU/kBKL0mWO0MhLv+f1zDv157kgPT3Jz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3YMLj&#10;2AAAAA0BAAAPAAAAAAAAAAEAIAAAACIAAABkcnMvZG93bnJldi54bWxQSwECFAAUAAAACACHTuJA&#10;frBblOgBAADaAwAADgAAAAAAAAABACAAAAAnAQAAZHJzL2Uyb0RvYy54bWxQSwUGAAAAAAYABgBZ&#10;AQAAgQUAAAAA&#10;">
              <v:fill on="f" focussize="0,0"/>
              <v:stroke color="#666464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6760210</wp:posOffset>
              </wp:positionH>
              <wp:positionV relativeFrom="page">
                <wp:posOffset>875665</wp:posOffset>
              </wp:positionV>
              <wp:extent cx="0" cy="91440"/>
              <wp:effectExtent l="4445" t="0" r="14605" b="3810"/>
              <wp:wrapNone/>
              <wp:docPr id="12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0" cy="9144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666464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4" o:spid="_x0000_s1026" o:spt="20" style="position:absolute;left:0pt;margin-left:532.3pt;margin-top:68.95pt;height:7.2pt;width:0pt;mso-position-horizontal-relative:page;mso-position-vertical-relative:page;z-index:-251645952;mso-width-relative:page;mso-height-relative:page;" filled="f" stroked="t" coordsize="21600,21600" o:gfxdata="UEsDBAoAAAAAAIdO4kAAAAAAAAAAAAAAAAAEAAAAZHJzL1BLAwQUAAAACACHTuJAh4Kw69kAAAAN&#10;AQAADwAAAGRycy9kb3ducmV2LnhtbE2PzU7DMBCE70i8g7VI3KidtgSaxukBwaEXUH9UcdzGbhIR&#10;r6PYacrbsxUHuM3sjma/zVcX14qz7UPjSUMyUSAsld40VGnY794enkGEiGSw9WQ1fNsAq+L2JsfM&#10;+JE29ryNleASChlqqGPsMilDWVuHYeI7S7w7+d5hZNtX0vQ4crlr5VSpVDpsiC/U2NmX2pZf28Fp&#10;mCeuU+r9sDigWvfrj+F1/Nzttb6/S9QSRLSX+BeGKz6jQ8FMRz+QCaJlr9J5yllWs6cFiGvkd3Rk&#10;9TidgSxy+f+L4gdQSwMEFAAAAAgAh07iQEt3avfnAQAA2gMAAA4AAABkcnMvZTJvRG9jLnhtbK1T&#10;S44TMRDdI3EHy3vSSZRpQSudWRCGDYKRhjlAxXZ3W/JPLiednIVrsGLDceYalN0hA8MmCzbdZfv5&#10;Vb1X5fXt0Rp2UBG1dy1fzOacKSe81K5v+ePXuzdvOcMEToLxTrX8pJDfbl6/Wo+hUUs/eCNVZETi&#10;sBlDy4eUQlNVKAZlAWc+KEeHnY8WEi1jX8kII7FbUy3n87oafZQheqEQaXc7HfIzY7yG0HedFmrr&#10;xd4qlybWqAwkkoSDDsg3pdquUyJ96TpUiZmWk9JUvpSE4l3+Vps1NH2EMGhxLgGuKeGFJgvaUdIL&#10;1RYSsH3U/1BZLaJH36WZ8LaahBRHSMVi/sKbhwGCKlrIagwX0/H/0YrPh/vItKRJWHLmwFLHn759&#10;f/rxk62yOWPAhjAP4T6eV0hhVnrsos1/0sCOxdDTxVB1TExMm4J23y1Wq2J19XwtREwflbcsBy03&#10;2mWl0MDhEyZKRdDfkLxtHBuJ6GZ5w5kAGruO2k2hDVQ6ur7cRW+0vNPG5BsY+917E9kBqPV1Xa/q&#10;Ioh4/4LlJFvAYcKVo2koBgXyg5MsnQJ54ugt8FyCVZIzo+jp5KiMTwJtrkFSauNIWfZ0cjFHOy9P&#10;1IJ9iLofyIlFJi0Yannx4Tyeeab+XBfU85Pc/A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HgrDr&#10;2QAAAA0BAAAPAAAAAAAAAAEAIAAAACIAAABkcnMvZG93bnJldi54bWxQSwECFAAUAAAACACHTuJA&#10;S3dq9+cBAADaAwAADgAAAAAAAAABACAAAAAoAQAAZHJzL2Uyb0RvYy54bWxQSwUGAAAAAAYABgBZ&#10;AQAAgQUAAAAA&#10;">
              <v:fill on="f" focussize="0,0"/>
              <v:stroke color="#666464" joinstyle="round"/>
              <v:imagedata o:title=""/>
              <o:lock v:ext="edit" aspectratio="f"/>
            </v:line>
          </w:pict>
        </mc:Fallback>
      </mc:AlternateContent>
    </w:r>
    <w:r>
      <w:drawing>
        <wp:anchor distT="0" distB="0" distL="0" distR="0" simplePos="0" relativeHeight="251671552" behindDoc="1" locked="0" layoutInCell="1" allowOverlap="1">
          <wp:simplePos x="0" y="0"/>
          <wp:positionH relativeFrom="page">
            <wp:posOffset>5639435</wp:posOffset>
          </wp:positionH>
          <wp:positionV relativeFrom="page">
            <wp:posOffset>894715</wp:posOffset>
          </wp:positionV>
          <wp:extent cx="209550" cy="72390"/>
          <wp:effectExtent l="0" t="0" r="0" b="0"/>
          <wp:wrapNone/>
          <wp:docPr id="17" name="image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9.png"/>
                  <pic:cNvPicPr>
                    <a:picLocks noChangeAspect="1"/>
                  </pic:cNvPicPr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209740" cy="72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72576" behindDoc="1" locked="0" layoutInCell="1" allowOverlap="1">
          <wp:simplePos x="0" y="0"/>
          <wp:positionH relativeFrom="page">
            <wp:posOffset>5941695</wp:posOffset>
          </wp:positionH>
          <wp:positionV relativeFrom="page">
            <wp:posOffset>894715</wp:posOffset>
          </wp:positionV>
          <wp:extent cx="368935" cy="91440"/>
          <wp:effectExtent l="0" t="0" r="0" b="0"/>
          <wp:wrapNone/>
          <wp:docPr id="19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10.png"/>
                  <pic:cNvPicPr>
                    <a:picLocks noChangeAspect="1"/>
                  </pic:cNvPicPr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368706" cy="915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73600" behindDoc="1" locked="0" layoutInCell="1" allowOverlap="1">
              <wp:simplePos x="0" y="0"/>
              <wp:positionH relativeFrom="page">
                <wp:posOffset>6443345</wp:posOffset>
              </wp:positionH>
              <wp:positionV relativeFrom="page">
                <wp:posOffset>894715</wp:posOffset>
              </wp:positionV>
              <wp:extent cx="64135" cy="73025"/>
              <wp:effectExtent l="0" t="0" r="12065" b="3175"/>
              <wp:wrapNone/>
              <wp:docPr id="14" name="任意多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135" cy="73025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101" h="115">
                            <a:moveTo>
                              <a:pt x="50" y="0"/>
                            </a:moveTo>
                            <a:lnTo>
                              <a:pt x="35" y="0"/>
                            </a:lnTo>
                            <a:lnTo>
                              <a:pt x="25" y="5"/>
                            </a:lnTo>
                            <a:lnTo>
                              <a:pt x="15" y="15"/>
                            </a:lnTo>
                            <a:lnTo>
                              <a:pt x="8" y="25"/>
                            </a:lnTo>
                            <a:lnTo>
                              <a:pt x="4" y="36"/>
                            </a:lnTo>
                            <a:lnTo>
                              <a:pt x="1" y="46"/>
                            </a:lnTo>
                            <a:lnTo>
                              <a:pt x="0" y="60"/>
                            </a:lnTo>
                            <a:lnTo>
                              <a:pt x="1" y="71"/>
                            </a:lnTo>
                            <a:lnTo>
                              <a:pt x="4" y="82"/>
                            </a:lnTo>
                            <a:lnTo>
                              <a:pt x="8" y="91"/>
                            </a:lnTo>
                            <a:lnTo>
                              <a:pt x="15" y="100"/>
                            </a:lnTo>
                            <a:lnTo>
                              <a:pt x="25" y="109"/>
                            </a:lnTo>
                            <a:lnTo>
                              <a:pt x="35" y="114"/>
                            </a:lnTo>
                            <a:lnTo>
                              <a:pt x="50" y="114"/>
                            </a:lnTo>
                            <a:lnTo>
                              <a:pt x="61" y="113"/>
                            </a:lnTo>
                            <a:lnTo>
                              <a:pt x="72" y="111"/>
                            </a:lnTo>
                            <a:lnTo>
                              <a:pt x="82" y="106"/>
                            </a:lnTo>
                            <a:lnTo>
                              <a:pt x="90" y="100"/>
                            </a:lnTo>
                            <a:lnTo>
                              <a:pt x="30" y="100"/>
                            </a:lnTo>
                            <a:lnTo>
                              <a:pt x="25" y="90"/>
                            </a:lnTo>
                            <a:lnTo>
                              <a:pt x="20" y="85"/>
                            </a:lnTo>
                            <a:lnTo>
                              <a:pt x="15" y="70"/>
                            </a:lnTo>
                            <a:lnTo>
                              <a:pt x="15" y="45"/>
                            </a:lnTo>
                            <a:lnTo>
                              <a:pt x="20" y="35"/>
                            </a:lnTo>
                            <a:lnTo>
                              <a:pt x="25" y="25"/>
                            </a:lnTo>
                            <a:lnTo>
                              <a:pt x="30" y="20"/>
                            </a:lnTo>
                            <a:lnTo>
                              <a:pt x="40" y="15"/>
                            </a:lnTo>
                            <a:lnTo>
                              <a:pt x="90" y="15"/>
                            </a:lnTo>
                            <a:lnTo>
                              <a:pt x="82" y="8"/>
                            </a:lnTo>
                            <a:lnTo>
                              <a:pt x="72" y="4"/>
                            </a:lnTo>
                            <a:lnTo>
                              <a:pt x="61" y="1"/>
                            </a:lnTo>
                            <a:lnTo>
                              <a:pt x="50" y="0"/>
                            </a:lnTo>
                            <a:close/>
                            <a:moveTo>
                              <a:pt x="90" y="15"/>
                            </a:moveTo>
                            <a:lnTo>
                              <a:pt x="60" y="15"/>
                            </a:lnTo>
                            <a:lnTo>
                              <a:pt x="70" y="20"/>
                            </a:lnTo>
                            <a:lnTo>
                              <a:pt x="80" y="25"/>
                            </a:lnTo>
                            <a:lnTo>
                              <a:pt x="85" y="35"/>
                            </a:lnTo>
                            <a:lnTo>
                              <a:pt x="90" y="45"/>
                            </a:lnTo>
                            <a:lnTo>
                              <a:pt x="90" y="70"/>
                            </a:lnTo>
                            <a:lnTo>
                              <a:pt x="85" y="85"/>
                            </a:lnTo>
                            <a:lnTo>
                              <a:pt x="80" y="90"/>
                            </a:lnTo>
                            <a:lnTo>
                              <a:pt x="70" y="100"/>
                            </a:lnTo>
                            <a:lnTo>
                              <a:pt x="90" y="100"/>
                            </a:lnTo>
                            <a:lnTo>
                              <a:pt x="94" y="91"/>
                            </a:lnTo>
                            <a:lnTo>
                              <a:pt x="97" y="82"/>
                            </a:lnTo>
                            <a:lnTo>
                              <a:pt x="99" y="71"/>
                            </a:lnTo>
                            <a:lnTo>
                              <a:pt x="100" y="60"/>
                            </a:lnTo>
                            <a:lnTo>
                              <a:pt x="99" y="46"/>
                            </a:lnTo>
                            <a:lnTo>
                              <a:pt x="97" y="36"/>
                            </a:lnTo>
                            <a:lnTo>
                              <a:pt x="94" y="25"/>
                            </a:lnTo>
                            <a:lnTo>
                              <a:pt x="90" y="15"/>
                            </a:lnTo>
                            <a:close/>
                          </a:path>
                        </a:pathLst>
                      </a:custGeom>
                      <a:solidFill>
                        <a:srgbClr val="666464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任意多边形 5" o:spid="_x0000_s1026" o:spt="100" style="position:absolute;left:0pt;margin-left:507.35pt;margin-top:70.45pt;height:5.75pt;width:5.05pt;mso-position-horizontal-relative:page;mso-position-vertical-relative:page;z-index:-251642880;mso-width-relative:page;mso-height-relative:page;" fillcolor="#666464" filled="t" stroked="f" coordsize="101,115" o:gfxdata="UEsDBAoAAAAAAIdO4kAAAAAAAAAAAAAAAAAEAAAAZHJzL1BLAwQUAAAACACHTuJAPN9iotcAAAAN&#10;AQAADwAAAGRycy9kb3ducmV2LnhtbE2PS0/DMBCE70j8B2uRuFE7UcIjxKlEJK5IKZW4uvEmTvEj&#10;ip22/Hu2J7jNaD/NztTbi7PshEucgpeQbQQw9H3Qkx8l7D/fH56BxaS8VjZ4lPCDEbbN7U2tKh3O&#10;vsPTLo2MQnyslAST0lxxHnuDTsVNmNHTbQiLU4nsMnK9qDOFO8tzIR65U5OnD0bN2Brsv3erk9Ae&#10;P9Zj+/WWD0lbMyB2pS07Ke/vMvEKLOEl/cFwrU/VoaFOh7B6HZklL7LiiVhShXgBdkVEXtCcA6ky&#10;L4A3Nf+/ovkFUEsDBBQAAAAIAIdO4kBZ9CLhMgMAAIMLAAAOAAAAZHJzL2Uyb0RvYy54bWytVstu&#10;1DAU3SPxD1b2NMk8Mg91pguqskFQqeUDPI4ziZTElu15dM+ePUvET6AKvoYiPoPr13QYVLsLNrET&#10;n5x777nX1z6/2Hct2lIhG9YvkvwsSxDtCSubfr1IPtxevZomSCrcl7hlPV0kd1QmF8uXL853fE4H&#10;rGZtSQUCkl7Od3yR1ErxeZpKUtMOyzPGaQ+LFRMdVvAq1mkp8A7YuzYdZFmR7pgouWCESglfL+1i&#10;4hjFcwhZVTWEXjKy6WivLKugLVYQkqwbLpOl8baqKFHvq0pShdpFApEq8wQjMF/pZ7o8x/O1wLxu&#10;iHMBP8eFk5g63PRg9EB1iRVGG9H8Q9U1RDDJKnVGWJfaQIwiEEWenWhzU2NOTSwgteQH0eX/oyXv&#10;ttcCNSVUwihBPe4g4z/v7399/PTw9fPvH98evn9BY63Sjss5gG/4tXBvEqY65H0lOj1CMGhvlL07&#10;KEv3ChH4WIzy4ThBBFYmw2xgGNPHX8lGqjeUGRq8fSuVTUvpZ7j2M7Lv/ZRjpT9r03qKdhBDlieo&#10;hjEfm2x0bEtvmUEo7dsY0u6dA/OPy21/DNOuHsH8oh+54YIgNMiH4hf9aEHghwbBABGBRb/qR4uC&#10;HQeggyp+0Y8WBOkB0LAIMkH4ABqFQVaEwhT/kz5ZpkkeNGd9mg6CIBvdLMzkhcrCXjnR82wWNOkS&#10;mENNh3R35RCDFVaLPB8G2SYDm+s8HCmoZUoiCydpZrOURwQZPg/mdAPSkB4DSzYNV6tL1STM5VCj&#10;MJezCPkK+mV3UWSDOCmAMsQ1coKFLXr1wyiXymnQoCuLcCX6EgsynXQv3x5IyySFkI/7mW0Zp1E8&#10;1e+gFZiSDEcLCdeoiL5ThwpzQYlprkjenf+RGnKoSD06i5Hadt4DZaiGnBKxvenlj2zhme2ikQY5&#10;mxjFIr12NjOoSNvWjmv5I0eAI4ucJs6xyMHkgoxsYa/YafH4EofTSh/15ig9HP/w8fj+IFnblFdN&#10;2+odIcV69boVaIvh/lcUxajw+/AvWNtrcM/0bz7xYETfeewtR89WrLyDu9KGi2Zdw0XStnm9Ancz&#10;45K7R+rL3/G7YXq8Oy/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KIFAABbQ29udGVudF9UeXBlc10ueG1sUEsBAhQACgAAAAAAh07iQAAAAAAA&#10;AAAAAAAAAAYAAAAAAAAAAAAQAAAAhAQAAF9yZWxzL1BLAQIUABQAAAAIAIdO4kCKFGY80QAAAJQB&#10;AAALAAAAAAAAAAEAIAAAAKgEAABfcmVscy8ucmVsc1BLAQIUAAoAAAAAAIdO4kAAAAAAAAAAAAAA&#10;AAAEAAAAAAAAAAAAEAAAAAAAAABkcnMvUEsBAhQAFAAAAAgAh07iQDzfYqLXAAAADQEAAA8AAAAA&#10;AAAAAQAgAAAAIgAAAGRycy9kb3ducmV2LnhtbFBLAQIUABQAAAAIAIdO4kBZ9CLhMgMAAIMLAAAO&#10;AAAAAAAAAAEAIAAAACYBAABkcnMvZTJvRG9jLnhtbFBLBQYAAAAABgAGAFkBAADKBgAAAAA=&#10;" path="m50,0l35,0,25,5,15,15,8,25,4,36,1,46,0,60,1,71,4,82,8,91,15,100,25,109,35,114,50,114,61,113,72,111,82,106,90,100,30,100,25,90,20,85,15,70,15,45,20,35,25,25,30,20,40,15,90,15,82,8,72,4,61,1,50,0xm90,15l60,15,70,20,80,25,85,35,90,45,90,70,85,85,80,90,70,100,90,100,94,91,97,82,99,71,100,60,99,46,97,36,94,25,90,15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4624" behindDoc="1" locked="0" layoutInCell="1" allowOverlap="1">
              <wp:simplePos x="0" y="0"/>
              <wp:positionH relativeFrom="page">
                <wp:posOffset>6529705</wp:posOffset>
              </wp:positionH>
              <wp:positionV relativeFrom="page">
                <wp:posOffset>894715</wp:posOffset>
              </wp:positionV>
              <wp:extent cx="29210" cy="73025"/>
              <wp:effectExtent l="0" t="0" r="8890" b="3175"/>
              <wp:wrapNone/>
              <wp:docPr id="16" name="任意多边形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210" cy="73025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46" h="115">
                            <a:moveTo>
                              <a:pt x="10" y="5"/>
                            </a:moveTo>
                            <a:lnTo>
                              <a:pt x="0" y="5"/>
                            </a:lnTo>
                            <a:lnTo>
                              <a:pt x="0" y="114"/>
                            </a:lnTo>
                            <a:lnTo>
                              <a:pt x="10" y="114"/>
                            </a:lnTo>
                            <a:lnTo>
                              <a:pt x="10" y="35"/>
                            </a:lnTo>
                            <a:lnTo>
                              <a:pt x="15" y="30"/>
                            </a:lnTo>
                            <a:lnTo>
                              <a:pt x="20" y="25"/>
                            </a:lnTo>
                            <a:lnTo>
                              <a:pt x="10" y="25"/>
                            </a:lnTo>
                            <a:lnTo>
                              <a:pt x="10" y="5"/>
                            </a:lnTo>
                            <a:close/>
                            <a:moveTo>
                              <a:pt x="40" y="0"/>
                            </a:moveTo>
                            <a:lnTo>
                              <a:pt x="30" y="0"/>
                            </a:lnTo>
                            <a:lnTo>
                              <a:pt x="20" y="10"/>
                            </a:lnTo>
                            <a:lnTo>
                              <a:pt x="15" y="10"/>
                            </a:lnTo>
                            <a:lnTo>
                              <a:pt x="15" y="15"/>
                            </a:lnTo>
                            <a:lnTo>
                              <a:pt x="10" y="25"/>
                            </a:lnTo>
                            <a:lnTo>
                              <a:pt x="20" y="25"/>
                            </a:lnTo>
                            <a:lnTo>
                              <a:pt x="25" y="20"/>
                            </a:lnTo>
                            <a:lnTo>
                              <a:pt x="30" y="15"/>
                            </a:lnTo>
                            <a:lnTo>
                              <a:pt x="45" y="15"/>
                            </a:lnTo>
                            <a:lnTo>
                              <a:pt x="45" y="5"/>
                            </a:lnTo>
                            <a:lnTo>
                              <a:pt x="40" y="0"/>
                            </a:lnTo>
                            <a:close/>
                          </a:path>
                        </a:pathLst>
                      </a:custGeom>
                      <a:solidFill>
                        <a:srgbClr val="666464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任意多边形 6" o:spid="_x0000_s1026" o:spt="100" style="position:absolute;left:0pt;margin-left:514.15pt;margin-top:70.45pt;height:5.75pt;width:2.3pt;mso-position-horizontal-relative:page;mso-position-vertical-relative:page;z-index:-251641856;mso-width-relative:page;mso-height-relative:page;" fillcolor="#666464" filled="t" stroked="f" coordsize="46,115" o:gfxdata="UEsDBAoAAAAAAIdO4kAAAAAAAAAAAAAAAAAEAAAAZHJzL1BLAwQUAAAACACHTuJAX0drPNsAAAAN&#10;AQAADwAAAGRycy9kb3ducmV2LnhtbE2PQUvDQBCF74L/YRnBm91t2koasylYsAXBFqvQHrfZMQlm&#10;Z0N209Z/7/Skt/eYx5vv5YuLa8UJ+9B40jAeKRBIpbcNVRo+P14eUhAhGrKm9YQafjDAori9yU1m&#10;/Zne8bSLleASCpnRUMfYZVKGskZnwsh3SHz78r0zkW1fSdubM5e7ViZKPUpnGuIPtelwWWP5vRuc&#10;hnT2vB1wvTmslqvNG/bN+pXme63v78bqCUTES/wLwxWf0aFgpqMfyAbRsldJOuEsq6mag7hG1CRh&#10;dWQ1S6Ygi1z+X1H8AlBLAwQUAAAACACHTuJAA9GtLX0CAADjBgAADgAAAGRycy9lMm9Eb2MueG1s&#10;rVXNjtMwEL4j8Q6W7zRN2gao2u6BarkgWGmXB3Adp4nk2JbtNu2dO3eOiJdAK3gaFvEYjO24f6Al&#10;By4dJ/Plm/k+29PZ1a7haMu0qaWY43QwxIgJKotarOf4/d31sxcYGUtEQbgUbI73zOCrxdMns1ZN&#10;WSYryQumEZAIM23VHFfWqmmSGFqxhpiBVExAspS6IRYe9TopNGmBveFJNhzmSSt1obSkzBh4uwxJ&#10;3DHqPoSyLGvKlpJuGiZsYNWMEwuSTFUrgxe+27Jk1L4rS8Ms4nMMSq3/hSKwXrnfZDEj07Umqqpp&#10;1wLp08KFpobUAooeqJbEErTR9R9UTU21NLK0AyqbJAjxjoCKdHjhzW1FFPNawGqjDqab/0dL325v&#10;NKoLOAk5RoI0sOM/7u9/fvj48OXTr+9fH759RrlzqVVmCuBbdaO7JwNLJ3lX6sZFEIN23tn9wVm2&#10;s4jCy+xlloLlFDLPR8Ns4hiT46d0Y+xrJj0N2b4xNmxLEVekiiu6E3GpiHWvXWm3RO0cj0FDBVLS&#10;id+MRm7ZnfQA61pzLUAHsfoxzcUp7BwVczEqTxUwaTrulMRsjAHVFewJG8XGIkmMHdnEdz/yhxbM&#10;i9kYAyoLnR0sjtkYzxrrh7psi3JpmN+ho4OBdhyKxw6P6fPqIMHtQ4TFZIxnQsDCcFZiNsZOSDCl&#10;J+pSyQVXL+v6GQzOOokAfqz7zgg4ro+hxp3GXqh/gP7ufNxROFXuKvm7ebhe8PL0fhrJ6+K65tzd&#10;K6PXq1dcoy2B+Zrn+TiPF+IMxoUDC+k+i0qhiJspYYq41UoWe5hFG6XrdQWDOvWmuAzMPt9SN6fd&#10;cD199kzH/6bF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F9HazzbAAAADQEAAA8AAAAAAAAAAQAg&#10;AAAAIgAAAGRycy9kb3ducmV2LnhtbFBLAQIUABQAAAAIAIdO4kAD0a0tfQIAAOMGAAAOAAAAAAAA&#10;AAEAIAAAACoBAABkcnMvZTJvRG9jLnhtbFBLBQYAAAAABgAGAFkBAAAZBgAAAAA=&#10;" path="m10,5l0,5,0,114,10,114,10,35,15,30,20,25,10,25,10,5xm40,0l30,0,20,10,15,10,15,15,10,25,20,25,25,20,30,15,45,15,45,5,4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5648" behindDoc="1" locked="0" layoutInCell="1" allowOverlap="1">
              <wp:simplePos x="0" y="0"/>
              <wp:positionH relativeFrom="page">
                <wp:posOffset>6647180</wp:posOffset>
              </wp:positionH>
              <wp:positionV relativeFrom="page">
                <wp:posOffset>894715</wp:posOffset>
              </wp:positionV>
              <wp:extent cx="57785" cy="73025"/>
              <wp:effectExtent l="0" t="0" r="18415" b="3175"/>
              <wp:wrapNone/>
              <wp:docPr id="18" name="任意多边形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85" cy="73025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91" h="115">
                            <a:moveTo>
                              <a:pt x="80" y="15"/>
                            </a:moveTo>
                            <a:lnTo>
                              <a:pt x="65" y="15"/>
                            </a:lnTo>
                            <a:lnTo>
                              <a:pt x="70" y="20"/>
                            </a:lnTo>
                            <a:lnTo>
                              <a:pt x="76" y="25"/>
                            </a:lnTo>
                            <a:lnTo>
                              <a:pt x="76" y="50"/>
                            </a:lnTo>
                            <a:lnTo>
                              <a:pt x="30" y="50"/>
                            </a:lnTo>
                            <a:lnTo>
                              <a:pt x="10" y="60"/>
                            </a:lnTo>
                            <a:lnTo>
                              <a:pt x="5" y="65"/>
                            </a:lnTo>
                            <a:lnTo>
                              <a:pt x="0" y="75"/>
                            </a:lnTo>
                            <a:lnTo>
                              <a:pt x="0" y="90"/>
                            </a:lnTo>
                            <a:lnTo>
                              <a:pt x="5" y="100"/>
                            </a:lnTo>
                            <a:lnTo>
                              <a:pt x="10" y="104"/>
                            </a:lnTo>
                            <a:lnTo>
                              <a:pt x="20" y="109"/>
                            </a:lnTo>
                            <a:lnTo>
                              <a:pt x="25" y="114"/>
                            </a:lnTo>
                            <a:lnTo>
                              <a:pt x="45" y="114"/>
                            </a:lnTo>
                            <a:lnTo>
                              <a:pt x="55" y="109"/>
                            </a:lnTo>
                            <a:lnTo>
                              <a:pt x="60" y="109"/>
                            </a:lnTo>
                            <a:lnTo>
                              <a:pt x="70" y="104"/>
                            </a:lnTo>
                            <a:lnTo>
                              <a:pt x="70" y="100"/>
                            </a:lnTo>
                            <a:lnTo>
                              <a:pt x="25" y="100"/>
                            </a:lnTo>
                            <a:lnTo>
                              <a:pt x="20" y="95"/>
                            </a:lnTo>
                            <a:lnTo>
                              <a:pt x="15" y="95"/>
                            </a:lnTo>
                            <a:lnTo>
                              <a:pt x="15" y="70"/>
                            </a:lnTo>
                            <a:lnTo>
                              <a:pt x="25" y="65"/>
                            </a:lnTo>
                            <a:lnTo>
                              <a:pt x="45" y="60"/>
                            </a:lnTo>
                            <a:lnTo>
                              <a:pt x="91" y="60"/>
                            </a:lnTo>
                            <a:lnTo>
                              <a:pt x="91" y="25"/>
                            </a:lnTo>
                            <a:lnTo>
                              <a:pt x="85" y="20"/>
                            </a:lnTo>
                            <a:lnTo>
                              <a:pt x="80" y="15"/>
                            </a:lnTo>
                            <a:close/>
                            <a:moveTo>
                              <a:pt x="91" y="90"/>
                            </a:moveTo>
                            <a:lnTo>
                              <a:pt x="76" y="90"/>
                            </a:lnTo>
                            <a:lnTo>
                              <a:pt x="76" y="114"/>
                            </a:lnTo>
                            <a:lnTo>
                              <a:pt x="91" y="114"/>
                            </a:lnTo>
                            <a:lnTo>
                              <a:pt x="91" y="90"/>
                            </a:lnTo>
                            <a:close/>
                            <a:moveTo>
                              <a:pt x="91" y="60"/>
                            </a:moveTo>
                            <a:lnTo>
                              <a:pt x="76" y="60"/>
                            </a:lnTo>
                            <a:lnTo>
                              <a:pt x="76" y="80"/>
                            </a:lnTo>
                            <a:lnTo>
                              <a:pt x="70" y="90"/>
                            </a:lnTo>
                            <a:lnTo>
                              <a:pt x="65" y="95"/>
                            </a:lnTo>
                            <a:lnTo>
                              <a:pt x="60" y="100"/>
                            </a:lnTo>
                            <a:lnTo>
                              <a:pt x="70" y="100"/>
                            </a:lnTo>
                            <a:lnTo>
                              <a:pt x="76" y="90"/>
                            </a:lnTo>
                            <a:lnTo>
                              <a:pt x="91" y="90"/>
                            </a:lnTo>
                            <a:lnTo>
                              <a:pt x="91" y="60"/>
                            </a:lnTo>
                            <a:close/>
                            <a:moveTo>
                              <a:pt x="60" y="0"/>
                            </a:moveTo>
                            <a:lnTo>
                              <a:pt x="35" y="0"/>
                            </a:lnTo>
                            <a:lnTo>
                              <a:pt x="25" y="5"/>
                            </a:lnTo>
                            <a:lnTo>
                              <a:pt x="20" y="10"/>
                            </a:lnTo>
                            <a:lnTo>
                              <a:pt x="10" y="20"/>
                            </a:lnTo>
                            <a:lnTo>
                              <a:pt x="5" y="25"/>
                            </a:lnTo>
                            <a:lnTo>
                              <a:pt x="5" y="35"/>
                            </a:lnTo>
                            <a:lnTo>
                              <a:pt x="20" y="35"/>
                            </a:lnTo>
                            <a:lnTo>
                              <a:pt x="20" y="25"/>
                            </a:lnTo>
                            <a:lnTo>
                              <a:pt x="25" y="20"/>
                            </a:lnTo>
                            <a:lnTo>
                              <a:pt x="30" y="20"/>
                            </a:lnTo>
                            <a:lnTo>
                              <a:pt x="35" y="15"/>
                            </a:lnTo>
                            <a:lnTo>
                              <a:pt x="80" y="15"/>
                            </a:lnTo>
                            <a:lnTo>
                              <a:pt x="76" y="10"/>
                            </a:lnTo>
                            <a:lnTo>
                              <a:pt x="70" y="5"/>
                            </a:lnTo>
                            <a:lnTo>
                              <a:pt x="60" y="0"/>
                            </a:lnTo>
                            <a:close/>
                          </a:path>
                        </a:pathLst>
                      </a:custGeom>
                      <a:solidFill>
                        <a:srgbClr val="666464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任意多边形 7" o:spid="_x0000_s1026" o:spt="100" style="position:absolute;left:0pt;margin-left:523.4pt;margin-top:70.45pt;height:5.75pt;width:4.55pt;mso-position-horizontal-relative:page;mso-position-vertical-relative:page;z-index:-251640832;mso-width-relative:page;mso-height-relative:page;" fillcolor="#666464" filled="t" stroked="f" coordsize="91,115" o:gfxdata="UEsDBAoAAAAAAIdO4kAAAAAAAAAAAAAAAAAEAAAAZHJzL1BLAwQUAAAACACHTuJA5N7v9NsAAAAN&#10;AQAADwAAAGRycy9kb3ducmV2LnhtbE2PwU7DMBBE70j8g7VIXCpqt3UqCHF6AMGhHCpKJa5uvCQR&#10;8TrEblr4erYnuM1oR7NvitXJd2LEIbaBDMymCgRSFVxLtYHd29PNLYiYLDnbBUID3xhhVV5eFDZ3&#10;4UivOG5TLbiEYm4NNCn1uZSxatDbOA09Et8+wuBtYjvU0g32yOW+k3OlltLblvhDY3t8aLD63B68&#10;gcVmfH/+sS8bHdLj5GvSrxc7vTbm+mqm7kEkPKW/MJzxGR1KZtqHA7koOvZKL5k9sdLqDsQ5orKM&#10;1Z5VNtcgy0L+X1H+AlBLAwQUAAAACACHTuJAuCMZGFQDAADTDAAADgAAAGRycy9lMm9Eb2MueG1s&#10;rVdLbtswEN0X6B0E7RtJTix/EDuLBummaAMkPQBDUZYASRRI+pN99913WfQSRdCepil6jA5/smUj&#10;pBbdmLT4NPPefOjx5dWuroINYbykzSJMzuIwIA2mWdmsFuGn+5s30zDgAjUZqmhDFuEj4eHV8vWr&#10;y207JyNa0CojLAAjDZ9v20VYCNHOo4jjgtSIn9GWNHCYU1YjAV/ZKsoY2oL1uopGcZxGW8qyllFM&#10;OIen1/owNBbZEIM0z0tMrile16QR2iojFRIgiRdly8OlYpvnBIuPec6JCKpFCEqF+gQnsH+Qn9Hy&#10;Es1XDLVFiQ0FNITCkaYalQ047UxdI4GCNStPTNUlZpTTXJxhWkdaiIoIqEjio9jcFaglSguEmrdd&#10;0Pn/M4s/bG5ZUGZQCZD3BtWQ8d9PT38+f3n+/vXvrx/PP78FExmlbcvnAL5rb5n5xmErJe9yVssV&#10;xAQ7FdnHLrJkJwIMD8eTyXQcBhhOJufxaCwtRvtX8ZqLd4QqM2jzngudlszuUGF3eNfYbYuEfCxd&#10;y22wXYSzJAwKkJKMVTJquiH3VAGEpDaFrAMDONXu9+dVc4hLgeohzp7atVXWJtraSBURiLGndjWo&#10;VNnqJNtTu/ZQY7etc+3Rg0o0KnXb0hJBqQ6FpWNXTUtbmgwBzYa4S2I3ylBP4gsnLQi5yk88c8NM&#10;GhO3tYthsLGBeZxC2IdwM8XjU9rB3HGD6tJOPTDNbebOJ7SHNDYMBQRdBWSIecrMZMBTsbK5gdcw&#10;lKff5GUEtjy9e3xf2ObAFeUEZKP5/gbRDWM4ds2wP7fv9vq9w9lTu/ZQiaeAjdOBsBOfXjVdxD1q&#10;OpxVYdeeGgiqq2JMxZ+w7NsyN7SnRoHQkLYY2GQTfZN7mB1XgOVt116dnETs5VwYLTZ4L6XiXBe2&#10;hVmvdtXeTVe6r4HuknWmy9zYnkYy3eZ2qEEgwFUehtUwlOcSMGHwcDc/uj6UZt+NFjbgdtWBf+lC&#10;6aNMoUFoXZEwVesO11HVWD+2zGBqkaOTmsW6cQoeHs5jnFZldlNWlbzvOFs9vK1YsEEwT6dpepHa&#10;39YerGokuKHyNasBnMgZUk+NcvdAs0eYPdctK1cFDOaJkitPYNZVlMxcLofpw+/K0v6/yPI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yAUAAFtD&#10;b250ZW50X1R5cGVzXS54bWxQSwECFAAKAAAAAACHTuJAAAAAAAAAAAAAAAAABgAAAAAAAAAAABAA&#10;AACqBAAAX3JlbHMvUEsBAhQAFAAAAAgAh07iQIoUZjzRAAAAlAEAAAsAAAAAAAAAAQAgAAAAzgQA&#10;AF9yZWxzLy5yZWxzUEsBAhQACgAAAAAAh07iQAAAAAAAAAAAAAAAAAQAAAAAAAAAAAAQAAAAAAAA&#10;AGRycy9QSwECFAAUAAAACACHTuJA5N7v9NsAAAANAQAADwAAAAAAAAABACAAAAAiAAAAZHJzL2Rv&#10;d25yZXYueG1sUEsBAhQAFAAAAAgAh07iQLgjGRhUAwAA0wwAAA4AAAAAAAAAAQAgAAAAKgEAAGRy&#10;cy9lMm9Eb2MueG1sUEsFBgAAAAAGAAYAWQEAAPAGAAAAAA==&#10;" path="m80,15l65,15,70,20,76,25,76,50,30,50,10,60,5,65,0,75,0,90,5,100,10,104,20,109,25,114,45,114,55,109,60,109,70,104,70,100,25,100,20,95,15,95,15,70,25,65,45,60,91,60,91,25,85,20,80,15xm91,90l76,90,76,114,91,114,91,90xm91,60l76,60,76,80,70,90,65,95,60,100,70,100,76,90,91,90,91,60xm60,0l35,0,25,5,20,10,10,20,5,25,5,35,20,35,20,25,25,20,30,20,35,15,80,15,76,10,70,5,6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6672" behindDoc="1" locked="0" layoutInCell="1" allowOverlap="1">
              <wp:simplePos x="0" y="0"/>
              <wp:positionH relativeFrom="page">
                <wp:posOffset>798195</wp:posOffset>
              </wp:positionH>
              <wp:positionV relativeFrom="page">
                <wp:posOffset>1057275</wp:posOffset>
              </wp:positionV>
              <wp:extent cx="5965825" cy="0"/>
              <wp:effectExtent l="0" t="0" r="0" b="0"/>
              <wp:wrapNone/>
              <wp:docPr id="20" name="直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65825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EE78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8" o:spid="_x0000_s1026" o:spt="20" style="position:absolute;left:0pt;margin-left:62.85pt;margin-top:83.25pt;height:0pt;width:469.75pt;mso-position-horizontal-relative:page;mso-position-vertical-relative:page;z-index:-251639808;mso-width-relative:page;mso-height-relative:page;" filled="f" stroked="t" coordsize="21600,21600" o:gfxdata="UEsDBAoAAAAAAIdO4kAAAAAAAAAAAAAAAAAEAAAAZHJzL1BLAwQUAAAACACHTuJATXKCiNgAAAAM&#10;AQAADwAAAGRycy9kb3ducmV2LnhtbE2PT0vEMBDF74LfIYzgRdxku7RqbboHwZsK7rrgcdqMTbWZ&#10;lCb7Rz+9WVjQ27yZx5vfq5YHN4gdTaH3rGE+UyCIW2967jS8rR+vb0GEiGxw8EwavinAsj4/q7A0&#10;fs+vtFvFTqQQDiVqsDGOpZShteQwzPxInG4ffnIYk5w6aSbcp3A3yEypQjrsOX2wONKDpfZrtXUa&#10;rjYvd+9P68bSz+KT0YbnzaIzWl9ezNU9iEiH+GeGI35ChzoxNX7LJogh6Sy/SdY0FEUO4uhQRZ6B&#10;aE4rWVfyf4n6F1BLAwQUAAAACACHTuJAGk2EpOkBAADcAwAADgAAAGRycy9lMm9Eb2MueG1srVNL&#10;btswEN0X6B0I7mvZBpw6guUsaqebog2Q9gBjkpII8AcObdln6TW66qbHyTU6pBynTTdedCMNycc3&#10;894MV3dHa9hBRdTeNXw2mXKmnPBSu67h377ev1tyhgmcBOOdavhJIb9bv32zGkKt5r73RqrIiMRh&#10;PYSG9ymFuqpQ9MoCTnxQjg5bHy0kWsaukhEGYremmk+nN9XgowzRC4VIu5vxkJ8Z4zWEvm21UBsv&#10;9la5NLJGZSCRJOx1QL4u1batEulL26JKzDSclKbypSQU7/K3Wq+g7iKEXotzCXBNCa80WdCOkl6o&#10;NpCA7aP+h8pqET36Nk2Et9UopDhCKmbTV9489hBU0UJWY7iYjv+PVnw+PESmZcPnZIkDSx1/+v7j&#10;6ecvtszmDAFrwjyGh3heIYVZ6bGNNv9JAzsWQ08XQ9UxMUGbi9ubxXK+4Ew8n1UvF0PE9FF5y3LQ&#10;cKNd1go1HD5homQEfYbkbePY0PDbRaEDGryWGk7MNlDx6LpyF73R8l4bk29g7HYfTGQHoOZvt++X&#10;09Jv4v0LlpNsAPsRV47GsegVyK2TLJ0CueLoNfBcglWSM6Po8eSoDFACba5BUmrjSFl2dfQxRzsv&#10;T9SEfYi668mJWSYtGGp68eE8oHmq/lwX1MujXP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TXKC&#10;iNgAAAAMAQAADwAAAAAAAAABACAAAAAiAAAAZHJzL2Rvd25yZXYueG1sUEsBAhQAFAAAAAgAh07i&#10;QBpNhKTpAQAA3AMAAA4AAAAAAAAAAQAgAAAAJwEAAGRycy9lMm9Eb2MueG1sUEsFBgAAAAAGAAYA&#10;WQEAAIIFAAAAAA==&#10;">
              <v:fill on="f" focussize="0,0"/>
              <v:stroke color="#EE78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7696" behindDoc="1" locked="0" layoutInCell="1" allowOverlap="1">
              <wp:simplePos x="0" y="0"/>
              <wp:positionH relativeFrom="page">
                <wp:posOffset>6089015</wp:posOffset>
              </wp:positionH>
              <wp:positionV relativeFrom="page">
                <wp:posOffset>678180</wp:posOffset>
              </wp:positionV>
              <wp:extent cx="694690" cy="160020"/>
              <wp:effectExtent l="0" t="0" r="0" b="0"/>
              <wp:wrapNone/>
              <wp:docPr id="21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69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left:479.45pt;margin-top:53.4pt;height:12.6pt;width:54.7pt;mso-position-horizontal-relative:page;mso-position-vertical-relative:page;z-index:-251638784;mso-width-relative:page;mso-height-relative:page;" filled="f" stroked="f" coordsize="21600,21600" o:gfxdata="UEsDBAoAAAAAAIdO4kAAAAAAAAAAAAAAAAAEAAAAZHJzL1BLAwQUAAAACACHTuJAt/B3StkAAAAM&#10;AQAADwAAAGRycy9kb3ducmV2LnhtbE2PzU7DMBCE70h9B2uRuFG7rYiaEKeqEJyQEGk4cHTibRI1&#10;XofY/eHt2Z7obVYzmv0m31zcIE44hd6ThsVcgUBqvO2p1fBVvT2uQYRoyJrBE2r4xQCbYnaXm8z6&#10;M5V42sVWcAmFzGjoYhwzKUPToTNh7kck9vZ+cibyObXSTubM5W6QS6US6UxP/KEzI7502Bx2R6dh&#10;+03la//zUX+W+7KvqlTRe3LQ+uF+oZ5BRLzE/zBc8RkdCmaq/ZFsEIOG9GmdcpQNlfCGa4LFCkTN&#10;arVUIItc3o4o/gBQSwMEFAAAAAgAh07iQAYft8K7AQAAcgMAAA4AAABkcnMvZTJvRG9jLnhtbK1T&#10;S27bMBDdF+gdCO5rykZh1ILlAIGRIkDQFkh7AJoiLQIkhyBpS75Ae4Ouuum+5/I5OqQt57fJIhtq&#10;NDN6894bank1WEP2MkQNrqHTSUWJdAJa7bYN/fH95sMnSmLiruUGnGzoQUZ6tXr/btn7Ws6gA9PK&#10;QBDExbr3De1S8jVjUXTS8jgBLx0WFQTLE76GLWsD7xHdGjarqjnrIbQ+gJAxYnZ9KtIzYngNICil&#10;hVyD2Fnp0gk1SMMTSoqd9pGuClulpEhflYoyEdNQVJrKiUMw3uSTrZa83gbuOy3OFPhrKDzTZLl2&#10;OPQCteaJk13QL6CsFgEiqDQRYNlJSHEEVUyrZ97cd9zLogWtjv5ienw7WPFl/y0Q3TZ0NqXEcYsb&#10;P/7+dfzz7/j3J1lkf3ofa2y799iYhmsY8NaM+YjJLHtQweYnCiJYR3cPF3flkIjA5Hzxcb7AisDS&#10;dF5Vs+I+e/jYh5g+S7AkBw0NuLziKd/fxYREsHVsybMc3GhjygKNe5LAxpxhmfmJYY7SsBnOcjbQ&#10;HlCNuXVoZb4WYxDGYDMGOx/0tkM6RXOBxFUUMudrk3f9+L0MfvhVVv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t/B3StkAAAAMAQAADwAAAAAAAAABACAAAAAiAAAAZHJzL2Rvd25yZXYueG1sUEsB&#10;AhQAFAAAAAgAh07iQAYft8K7AQAAcgMAAA4AAAAAAAAAAQAgAAAAK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0FEF5"/>
    <w:multiLevelType w:val="singleLevel"/>
    <w:tmpl w:val="0540FEF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0ODVlOWQxZWEwNjI5NzE0ZDg3NGI1OGRmZmYyOTAifQ=="/>
    <w:docVar w:name="KSO_WPS_MARK_KEY" w:val="73aa91d2-6a83-43ec-ab1a-1c2fdfa16e2f"/>
  </w:docVars>
  <w:rsids>
    <w:rsidRoot w:val="00000000"/>
    <w:rsid w:val="01686FBE"/>
    <w:rsid w:val="027D49D7"/>
    <w:rsid w:val="08D00067"/>
    <w:rsid w:val="12BB58E4"/>
    <w:rsid w:val="17881110"/>
    <w:rsid w:val="1B3F2E2B"/>
    <w:rsid w:val="24857AA4"/>
    <w:rsid w:val="3992274B"/>
    <w:rsid w:val="3DB50FFF"/>
    <w:rsid w:val="57A31A70"/>
    <w:rsid w:val="58DF6010"/>
    <w:rsid w:val="68C656C9"/>
    <w:rsid w:val="79D94990"/>
    <w:rsid w:val="7AC12D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08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62"/>
      <w:ind w:left="108"/>
      <w:outlineLvl w:val="2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paragraph" w:styleId="4">
    <w:name w:val="heading 3"/>
    <w:basedOn w:val="1"/>
    <w:next w:val="1"/>
    <w:qFormat/>
    <w:uiPriority w:val="1"/>
    <w:pPr>
      <w:ind w:left="107"/>
      <w:outlineLvl w:val="3"/>
    </w:pPr>
    <w:rPr>
      <w:rFonts w:ascii="宋体" w:hAnsi="宋体" w:eastAsia="宋体" w:cs="宋体"/>
      <w:b/>
      <w:bCs/>
      <w:sz w:val="21"/>
      <w:szCs w:val="21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zh-CN" w:eastAsia="zh-CN" w:bidi="zh-CN"/>
    </w:rPr>
  </w:style>
  <w:style w:type="paragraph" w:customStyle="1" w:styleId="11">
    <w:name w:val="Table Paragraph"/>
    <w:basedOn w:val="1"/>
    <w:qFormat/>
    <w:uiPriority w:val="1"/>
    <w:pPr>
      <w:spacing w:before="82"/>
      <w:ind w:left="205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9" Type="http://schemas.openxmlformats.org/officeDocument/2006/relationships/image" Target="media/image9.png"/><Relationship Id="rId8" Type="http://schemas.openxmlformats.org/officeDocument/2006/relationships/image" Target="media/image8.png"/><Relationship Id="rId7" Type="http://schemas.openxmlformats.org/officeDocument/2006/relationships/image" Target="media/image7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0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ScaleCrop>false</ScaleCrop>
  <LinksUpToDate>false</LinksUpToDate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2023-03-20T06:44:00Z</dcterms:created>
  <dc:creator>JT</dc:creator>
  <cp:lastModifiedBy>黄志磊</cp:lastModifiedBy>
  <dcterms:modified xsi:type="dcterms:W3CDTF">2023-03-21T03:59:03Z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LastSaved">
    <vt:filetime>2023-03-20T00:00:00Z</vt:filetime>
  </property>
  <property fmtid="{D5CDD505-2E9C-101B-9397-08002B2CF9AE}" pid="4" name="KSOProductBuildVer">
    <vt:lpwstr>2052-11.1.0.13703</vt:lpwstr>
  </property>
  <property fmtid="{D5CDD505-2E9C-101B-9397-08002B2CF9AE}" pid="5" name="ICV">
    <vt:lpwstr>628EBA30FF4847A49DFD4144D74F1B97</vt:lpwstr>
  </property>
</Properties>
</file>