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lang w:bidi="th-TH"/>
        </w:rPr>
      </w:pPr>
      <w:r>
        <w:rPr>
          <w:rFonts w:hint="eastAsia"/>
          <w:lang w:bidi="th-TH"/>
        </w:rPr>
        <w:t>企业公司招聘简章</w:t>
      </w:r>
    </w:p>
    <w:p>
      <w:pPr>
        <w:widowControl/>
        <w:snapToGrid w:val="0"/>
        <w:rPr>
          <w:rFonts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rPr>
          <w:rFonts w:ascii="宋体" w:hAnsi="宋体" w:cs="宋体"/>
          <w:b/>
          <w:bCs/>
          <w:color w:val="000000" w:themeColor="text1"/>
          <w:kern w:val="0"/>
          <w:sz w:val="30"/>
          <w:szCs w:val="30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0"/>
          <w:szCs w:val="30"/>
          <w:lang w:bidi="th-TH"/>
          <w14:textFill>
            <w14:solidFill>
              <w14:schemeClr w14:val="tx1"/>
            </w14:solidFill>
          </w14:textFill>
        </w:rPr>
        <w:t>公司简介：</w:t>
      </w:r>
    </w:p>
    <w:p>
      <w:pPr>
        <w:widowControl/>
        <w:snapToGrid w:val="0"/>
        <w:ind w:firstLine="482" w:firstLineChars="200"/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公司是集新媒体教育、直播电商和个人互联网直播服务为一体的互联网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val="en-US" w:eastAsia="zh-CN" w:bidi="th-TH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公司。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val="en-US" w:eastAsia="zh-CN" w:bidi="th-TH"/>
          <w14:textFill>
            <w14:solidFill>
              <w14:schemeClr w14:val="tx1"/>
            </w14:solidFill>
          </w14:textFill>
        </w:rPr>
        <w:t>公司有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直播电商培训和网红孵化基地，一期规划1000余平，包括直播区、培训区、选品区、视频区、办公区及双创空间，基地年培训人次千人以上，未来将继续与信阳市政府及各高校合作，拟将基地建设成豫南高校电商专业实习实训基地、“技能河南、人人持证”信阳培训基地，以“直播电商+双创项目”孵化为主要形式，培育大别山区数字经济新零售人才，协助大别山区各类人才创新创业，助力大别山乡村振兴和经济发展。。</w:t>
      </w:r>
    </w:p>
    <w:p>
      <w:pPr>
        <w:widowControl/>
        <w:snapToGrid w:val="0"/>
        <w:ind w:firstLine="643" w:firstLineChars="200"/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lang w:bidi="th-TH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rPr>
          <w:rFonts w:cs="宋体"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lang w:bidi="th-TH"/>
          <w14:textFill>
            <w14:solidFill>
              <w14:schemeClr w14:val="tx1"/>
            </w14:solidFill>
          </w14:textFill>
        </w:rPr>
        <w:t>招聘职位：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lang w:val="en-US" w:eastAsia="zh-CN" w:bidi="th-TH"/>
          <w14:textFill>
            <w14:solidFill>
              <w14:schemeClr w14:val="tx1"/>
            </w14:solidFill>
          </w14:textFill>
        </w:rPr>
        <w:t>电商培训老师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名)</w:t>
      </w:r>
    </w:p>
    <w:p>
      <w:pPr>
        <w:widowControl/>
        <w:snapToGrid w:val="0"/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岗位职责:</w:t>
      </w:r>
    </w:p>
    <w:p>
      <w:pPr>
        <w:widowControl/>
        <w:snapToGrid w:val="0"/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val="en-US" w:eastAsia="zh-CN" w:bidi="th-TH"/>
          <w14:textFill>
            <w14:solidFill>
              <w14:schemeClr w14:val="tx1"/>
            </w14:solidFill>
          </w14:textFill>
        </w:rPr>
        <w:t>培训学员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负责带货直播前准备工作：产品上架陈列、话术脚本、设备调试、流程梳理</w:t>
      </w:r>
    </w:p>
    <w:p>
      <w:pPr>
        <w:widowControl/>
        <w:snapToGrid w:val="0"/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2.直播过程配合：协助主播直播、与主播进行全方位的配合，中控台控制、优惠发放、气氛活跃、粉丝互动关注、辅助讲解、引导下单等；</w:t>
      </w:r>
    </w:p>
    <w:p>
      <w:pPr>
        <w:widowControl/>
        <w:snapToGrid w:val="0"/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3.负责主播玩法培训、玩法设计、脚本策划等。</w:t>
      </w:r>
    </w:p>
    <w:p>
      <w:pPr>
        <w:widowControl/>
        <w:snapToGrid w:val="0"/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4.跟踪抖音直播官方规则和机制的变化及官方直播活动信息，针对性地调整直播策略；</w:t>
      </w:r>
    </w:p>
    <w:p>
      <w:pPr>
        <w:widowControl/>
        <w:snapToGrid w:val="0"/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5.直播后的数据统计分析；</w:t>
      </w:r>
    </w:p>
    <w:p>
      <w:pPr>
        <w:widowControl/>
        <w:snapToGrid w:val="0"/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6.跟进成交订单的售前.售中及售后的工作。</w:t>
      </w:r>
    </w:p>
    <w:p>
      <w:pPr>
        <w:widowControl/>
        <w:snapToGrid w:val="0"/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任职要求</w:t>
      </w:r>
    </w:p>
    <w:p>
      <w:pPr>
        <w:widowControl/>
        <w:snapToGrid w:val="0"/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1.学历不限，有电商直播经验优先.</w:t>
      </w:r>
    </w:p>
    <w:p>
      <w:pPr>
        <w:widowControl/>
        <w:snapToGrid w:val="0"/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2.具有较强的客户跟踪能力及销售能力.</w:t>
      </w:r>
    </w:p>
    <w:p>
      <w:pPr>
        <w:widowControl/>
        <w:snapToGrid w:val="0"/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3.有团队合作意识和现场操控应变能力。</w:t>
      </w:r>
    </w:p>
    <w:p>
      <w:pPr>
        <w:widowControl/>
        <w:snapToGrid w:val="0"/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4.对直播平台熟悉，热爱直播文化，有较强的文字功底和理解领悟能力</w:t>
      </w:r>
    </w:p>
    <w:p>
      <w:pPr>
        <w:widowControl/>
        <w:snapToGrid w:val="0"/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5.性格开朗，有良好的语言表达和互动能力，善于调动气氛</w:t>
      </w:r>
    </w:p>
    <w:p>
      <w:pPr>
        <w:widowControl/>
        <w:snapToGrid w:val="0"/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6.思维敏捷，积极主动，有耐心，执行力强</w:t>
      </w:r>
    </w:p>
    <w:p>
      <w:pPr>
        <w:widowControl/>
        <w:snapToGrid w:val="0"/>
        <w:rPr>
          <w:rFonts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公司提供：</w:t>
      </w:r>
    </w:p>
    <w:p>
      <w:pPr>
        <w:widowControl/>
        <w:numPr>
          <w:ilvl w:val="0"/>
          <w:numId w:val="1"/>
        </w:numPr>
        <w:snapToGrid w:val="0"/>
        <w:rPr>
          <w:rFonts w:cs="宋体"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内部提升制度</w:t>
      </w:r>
      <w:r>
        <w:rPr>
          <w:rFonts w:ascii="Arial" w:hAnsi="Arial" w:cs="宋体"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numPr>
          <w:ilvl w:val="0"/>
          <w:numId w:val="1"/>
        </w:numPr>
        <w:snapToGrid w:val="0"/>
        <w:rPr>
          <w:rFonts w:cs="宋体"/>
          <w:color w:val="000000" w:themeColor="text1"/>
          <w:kern w:val="0"/>
          <w:sz w:val="20"/>
          <w:szCs w:val="20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具有竞争力的薪酬</w:t>
      </w:r>
    </w:p>
    <w:p>
      <w:pPr>
        <w:widowControl/>
        <w:snapToGrid w:val="0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lang w:bidi="th-TH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lang w:bidi="th-TH"/>
          <w14:textFill>
            <w14:solidFill>
              <w14:schemeClr w14:val="tx1"/>
            </w14:solidFill>
          </w14:textFill>
        </w:rPr>
        <w:t>主要的福利待遇：</w:t>
      </w:r>
    </w:p>
    <w:p>
      <w:pPr>
        <w:widowControl/>
        <w:numPr>
          <w:ilvl w:val="0"/>
          <w:numId w:val="2"/>
        </w:numPr>
        <w:snapToGrid w:val="0"/>
        <w:jc w:val="left"/>
        <w:rPr>
          <w:rFonts w:hint="eastAsia" w:ascii="宋体" w:hAnsi="宋体" w:cs="宋体"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工资：底薪加提成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 w:bidi="th-TH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500—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 w:bidi="th-TH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500</w:t>
      </w:r>
    </w:p>
    <w:p>
      <w:pPr>
        <w:widowControl/>
        <w:numPr>
          <w:ilvl w:val="0"/>
          <w:numId w:val="2"/>
        </w:numPr>
        <w:snapToGrid w:val="0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>员工假期</w:t>
      </w:r>
      <w:r>
        <w:rPr>
          <w:rFonts w:hint="eastAsia" w:ascii="宋体" w:hAnsi="宋体" w:cs="宋体"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 xml:space="preserve"> (一个月4天带薪假期) </w:t>
      </w:r>
    </w:p>
    <w:p>
      <w:pPr>
        <w:widowControl/>
        <w:snapToGrid w:val="0"/>
        <w:jc w:val="both"/>
        <w:rPr>
          <w:rFonts w:hint="eastAsia" w:ascii="Arial" w:hAnsi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jc w:val="both"/>
        <w:rPr>
          <w:rFonts w:hint="eastAsia" w:ascii="Arial" w:hAnsi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办公地址：</w:t>
      </w:r>
      <w:r>
        <w:rPr>
          <w:rFonts w:hint="eastAsia" w:ascii="Arial" w:hAnsi="Arial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河南省信阳市亚兴电器五楼501</w:t>
      </w:r>
      <w:r>
        <w:rPr>
          <w:rFonts w:hint="eastAsia" w:ascii="Arial" w:hAnsi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号。</w:t>
      </w:r>
    </w:p>
    <w:p>
      <w:pPr>
        <w:widowControl/>
        <w:snapToGrid w:val="0"/>
        <w:jc w:val="both"/>
        <w:rPr>
          <w:rFonts w:hint="default" w:ascii="Arial" w:hAnsi="Arial" w:eastAsia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Arial" w:hAnsi="Arial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18637681218</w:t>
      </w:r>
    </w:p>
    <w:p>
      <w:pPr>
        <w:widowControl/>
        <w:snapToGrid w:val="0"/>
        <w:ind w:firstLine="1005"/>
        <w:rPr>
          <w:rFonts w:ascii="Arial" w:hAnsi="Arial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bidi="th-TH"/>
          <w14:textFill>
            <w14:solidFill>
              <w14:schemeClr w14:val="tx1"/>
            </w14:solidFill>
          </w14:textFill>
        </w:rPr>
        <w:t xml:space="preserve"> </w:t>
      </w:r>
    </w:p>
    <w:p/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88F20D"/>
    <w:multiLevelType w:val="multilevel"/>
    <w:tmpl w:val="9B88F20D"/>
    <w:lvl w:ilvl="0" w:tentative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E"/>
    <w:multiLevelType w:val="multilevel"/>
    <w:tmpl w:val="0000000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jU1NDFkM2Q3YWMzYTUwNTg1NTE2Yjg4MGJiNjkzNTkyIiwidXNlckNvdW50IjoxfQ=="/>
  </w:docVars>
  <w:rsids>
    <w:rsidRoot w:val="06384455"/>
    <w:rsid w:val="000811D3"/>
    <w:rsid w:val="00314CFC"/>
    <w:rsid w:val="007B0115"/>
    <w:rsid w:val="00BD5CA9"/>
    <w:rsid w:val="06384455"/>
    <w:rsid w:val="2F55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cstheme="maj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cstheme="majorBidi"/>
      <w:b/>
      <w:bCs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7">
    <w:name w:val="heading 6"/>
    <w:basedOn w:val="1"/>
    <w:next w:val="1"/>
    <w:link w:val="23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4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rFonts w:cstheme="majorBidi"/>
      <w:b/>
      <w:bCs/>
      <w:sz w:val="24"/>
    </w:rPr>
  </w:style>
  <w:style w:type="paragraph" w:styleId="9">
    <w:name w:val="heading 8"/>
    <w:basedOn w:val="1"/>
    <w:next w:val="1"/>
    <w:link w:val="25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26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2">
    <w:name w:val="Subtitle"/>
    <w:basedOn w:val="1"/>
    <w:next w:val="1"/>
    <w:link w:val="28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3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Emphasis"/>
    <w:basedOn w:val="15"/>
    <w:qFormat/>
    <w:uiPriority w:val="0"/>
    <w:rPr>
      <w:i/>
      <w:iCs/>
    </w:rPr>
  </w:style>
  <w:style w:type="character" w:customStyle="1" w:styleId="18">
    <w:name w:val="标题 1 字符"/>
    <w:basedOn w:val="15"/>
    <w:link w:val="2"/>
    <w:qFormat/>
    <w:uiPriority w:val="0"/>
    <w:rPr>
      <w:rFonts w:cstheme="majorBidi"/>
      <w:b/>
      <w:bCs/>
      <w:kern w:val="44"/>
      <w:sz w:val="44"/>
      <w:szCs w:val="44"/>
    </w:rPr>
  </w:style>
  <w:style w:type="character" w:customStyle="1" w:styleId="19">
    <w:name w:val="标题 2 字符"/>
    <w:basedOn w:val="15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标题 3 字符"/>
    <w:basedOn w:val="15"/>
    <w:link w:val="4"/>
    <w:semiHidden/>
    <w:qFormat/>
    <w:uiPriority w:val="0"/>
    <w:rPr>
      <w:rFonts w:cstheme="majorBidi"/>
      <w:b/>
      <w:bCs/>
      <w:kern w:val="2"/>
      <w:sz w:val="32"/>
      <w:szCs w:val="32"/>
    </w:rPr>
  </w:style>
  <w:style w:type="character" w:customStyle="1" w:styleId="21">
    <w:name w:val="标题 4 字符"/>
    <w:basedOn w:val="15"/>
    <w:link w:val="5"/>
    <w:semiHidden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2">
    <w:name w:val="标题 5 字符"/>
    <w:basedOn w:val="15"/>
    <w:link w:val="6"/>
    <w:semiHidden/>
    <w:uiPriority w:val="0"/>
    <w:rPr>
      <w:rFonts w:cstheme="majorBidi"/>
      <w:b/>
      <w:bCs/>
      <w:kern w:val="2"/>
      <w:sz w:val="28"/>
      <w:szCs w:val="28"/>
    </w:rPr>
  </w:style>
  <w:style w:type="character" w:customStyle="1" w:styleId="23">
    <w:name w:val="标题 6 字符"/>
    <w:basedOn w:val="15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4">
    <w:name w:val="标题 7 字符"/>
    <w:basedOn w:val="15"/>
    <w:link w:val="8"/>
    <w:semiHidden/>
    <w:qFormat/>
    <w:uiPriority w:val="0"/>
    <w:rPr>
      <w:rFonts w:cstheme="majorBidi"/>
      <w:b/>
      <w:bCs/>
      <w:kern w:val="2"/>
      <w:sz w:val="24"/>
      <w:szCs w:val="24"/>
    </w:rPr>
  </w:style>
  <w:style w:type="character" w:customStyle="1" w:styleId="25">
    <w:name w:val="标题 8 字符"/>
    <w:basedOn w:val="15"/>
    <w:link w:val="9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6">
    <w:name w:val="标题 9 字符"/>
    <w:basedOn w:val="15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27">
    <w:name w:val="标题 字符"/>
    <w:basedOn w:val="15"/>
    <w:link w:val="13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8">
    <w:name w:val="副标题 字符"/>
    <w:basedOn w:val="15"/>
    <w:link w:val="12"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9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0">
    <w:name w:val="Quote"/>
    <w:basedOn w:val="1"/>
    <w:next w:val="1"/>
    <w:link w:val="31"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5"/>
    <w:link w:val="30"/>
    <w:uiPriority w:val="9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Intense Quote"/>
    <w:basedOn w:val="1"/>
    <w:next w:val="1"/>
    <w:link w:val="33"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rFonts w:cstheme="majorBidi"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3">
    <w:name w:val="明显引用 字符"/>
    <w:basedOn w:val="15"/>
    <w:link w:val="32"/>
    <w:uiPriority w:val="99"/>
    <w:rPr>
      <w:rFonts w:cstheme="majorBidi"/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4">
    <w:name w:val="Subtle Emphasis"/>
    <w:basedOn w:val="15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Intense Emphasis"/>
    <w:basedOn w:val="15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">
    <w:name w:val="Subtle Reference"/>
    <w:basedOn w:val="15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Intense Reference"/>
    <w:basedOn w:val="15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8">
    <w:name w:val="Book Title"/>
    <w:basedOn w:val="15"/>
    <w:qFormat/>
    <w:uiPriority w:val="33"/>
    <w:rPr>
      <w:b/>
      <w:bCs/>
      <w:i/>
      <w:iCs/>
      <w:spacing w:val="5"/>
    </w:rPr>
  </w:style>
  <w:style w:type="paragraph" w:customStyle="1" w:styleId="39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1\AppData\Roaming\kingsoft\office6\templates\download\b63174d5-51e2-4c37-aad7-b1e68f1f6bf2\&#20225;&#19994;&#20844;&#21496;&#25307;&#32856;&#31616;&#3145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企业公司招聘简章.docx</Template>
  <Pages>2</Pages>
  <Words>1035</Words>
  <Characters>1091</Characters>
  <Lines>8</Lines>
  <Paragraphs>2</Paragraphs>
  <TotalTime>8</TotalTime>
  <ScaleCrop>false</ScaleCrop>
  <LinksUpToDate>false</LinksUpToDate>
  <CharactersWithSpaces>1176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2023-03-24T05:30:00Z</dcterms:created>
  <dc:creator>♐️朱品</dc:creator>
  <cp:keywords>企业公司招聘简章</cp:keywords>
  <cp:lastModifiedBy>♐️朱品</cp:lastModifiedBy>
  <dcterms:modified xsi:type="dcterms:W3CDTF">2023-03-24T05:43:25Z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UUID">
    <vt:lpwstr>v1.0_mb_aHJf6XXEONWbmvnAKeVWOQ==</vt:lpwstr>
  </property>
  <property fmtid="{D5CDD505-2E9C-101B-9397-08002B2CF9AE}" pid="4" name="ICV">
    <vt:lpwstr>081C463385AA4ABA80977C7233C57ED6</vt:lpwstr>
  </property>
</Properties>
</file>