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eastAsiaTheme="minorEastAsia"/>
          <w:lang w:eastAsia="zh-CN"/>
        </w:rPr>
      </w:pPr>
      <w:r>
        <w:rPr>
          <w:rFonts w:hint="eastAsia" w:eastAsiaTheme="minorEastAsia"/>
          <w:lang w:eastAsia="zh-CN"/>
        </w:rPr>
        <w:drawing>
          <wp:inline distT="0" distB="0" distL="114300" distR="114300">
            <wp:extent cx="5273040" cy="1196340"/>
            <wp:effectExtent l="0" t="0" r="3810" b="3810"/>
            <wp:docPr id="1" name="图片 1" descr="n_v2377123e768ad45fa8630de1204c20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_v2377123e768ad45fa8630de1204c20f68"/>
                    <pic:cNvPicPr>
                      <a:picLocks noChangeAspect="1"/>
                    </pic:cNvPicPr>
                  </pic:nvPicPr>
                  <pic:blipFill>
                    <a:blip r:embed="rId4"/>
                    <a:stretch>
                      <a:fillRect/>
                    </a:stretch>
                  </pic:blipFill>
                  <pic:spPr>
                    <a:xfrm>
                      <a:off x="0" y="0"/>
                      <a:ext cx="5273040" cy="1196340"/>
                    </a:xfrm>
                    <a:prstGeom prst="rect">
                      <a:avLst/>
                    </a:prstGeom>
                  </pic:spPr>
                </pic:pic>
              </a:graphicData>
            </a:graphic>
          </wp:inline>
        </w:drawing>
      </w:r>
      <w:r>
        <w:rPr>
          <w:rFonts w:hint="eastAsia"/>
          <w:sz w:val="48"/>
          <w:szCs w:val="48"/>
        </w:rPr>
        <w:t>公司简介</w:t>
      </w:r>
    </w:p>
    <w:p>
      <w:pPr>
        <w:ind w:firstLine="420" w:firstLineChars="0"/>
        <w:rPr>
          <w:rFonts w:hint="eastAsia"/>
          <w:sz w:val="28"/>
          <w:szCs w:val="36"/>
        </w:rPr>
      </w:pPr>
      <w:r>
        <w:rPr>
          <w:rFonts w:hint="eastAsia"/>
          <w:sz w:val="28"/>
          <w:szCs w:val="36"/>
        </w:rPr>
        <w:t>江西兆驰半导体有限公司为深圳市兆驰股份有限公司在江西省南昌市高新技术产业区设立的全资子公司，注册资金为31亿元，总投资100亿元是一家专业从事LED外延片和芯片集研发生产为-体的国家级高新技术企业，园区占地约500亩，期厂房、研发及配套建筑面积约35万多平方米作为新兴产业科技公司，江西兆驰依托总公司卓著的企业信誉，雄厚的科技实力，强大的研发平台，具备设计、研发、生产、施工、工艺、运营等多种技术保障，拥有稳定、充沛的现金流、开放的合作平台、能为员工提供优雅的工作生活环境、多样的薪酬福利、巨大的晋升空间和广阔的发展前景园区展示:</w:t>
      </w:r>
    </w:p>
    <w:p>
      <w:pPr>
        <w:rPr>
          <w:rFonts w:hint="eastAsia"/>
          <w:sz w:val="28"/>
          <w:szCs w:val="36"/>
        </w:rPr>
      </w:pPr>
      <w:r>
        <w:rPr>
          <w:rFonts w:hint="eastAsia"/>
          <w:sz w:val="28"/>
          <w:szCs w:val="36"/>
        </w:rPr>
        <w:t>[岗位需求]:设备操作员若干名</w:t>
      </w:r>
    </w:p>
    <w:p>
      <w:pPr>
        <w:rPr>
          <w:rFonts w:hint="eastAsia"/>
          <w:sz w:val="28"/>
          <w:szCs w:val="36"/>
        </w:rPr>
      </w:pPr>
      <w:r>
        <w:rPr>
          <w:rFonts w:hint="eastAsia"/>
          <w:sz w:val="28"/>
          <w:szCs w:val="36"/>
        </w:rPr>
        <w:t>[要求]:</w:t>
      </w:r>
    </w:p>
    <w:p>
      <w:pPr>
        <w:rPr>
          <w:rFonts w:hint="eastAsia"/>
          <w:sz w:val="28"/>
          <w:szCs w:val="36"/>
        </w:rPr>
      </w:pPr>
      <w:r>
        <w:rPr>
          <w:rFonts w:hint="eastAsia"/>
          <w:sz w:val="28"/>
          <w:szCs w:val="36"/>
        </w:rPr>
        <w:t>1、18-40周岁，男女不限，中专、高中学历，可适应两班倒与无尘静电衣车间工2、吃苦耐劳，服从度高，认识26个英文字母</w:t>
      </w:r>
    </w:p>
    <w:p>
      <w:pPr>
        <w:rPr>
          <w:rFonts w:hint="eastAsia"/>
          <w:sz w:val="28"/>
          <w:szCs w:val="36"/>
        </w:rPr>
      </w:pPr>
      <w:r>
        <w:rPr>
          <w:rFonts w:hint="eastAsia"/>
          <w:sz w:val="28"/>
          <w:szCs w:val="36"/>
        </w:rPr>
        <w:t>[ 薪资待遇]:月休四天，综合月薪5300-9000元，最低时薪18.53元</w:t>
      </w:r>
    </w:p>
    <w:p>
      <w:pPr>
        <w:rPr>
          <w:rFonts w:hint="eastAsia"/>
          <w:sz w:val="28"/>
          <w:szCs w:val="36"/>
        </w:rPr>
      </w:pPr>
      <w:r>
        <w:rPr>
          <w:rFonts w:hint="eastAsia"/>
          <w:sz w:val="28"/>
          <w:szCs w:val="36"/>
        </w:rPr>
        <w:t>夜班补贴:20元/晚</w:t>
      </w:r>
    </w:p>
    <w:p>
      <w:pPr>
        <w:rPr>
          <w:rFonts w:hint="eastAsia"/>
          <w:sz w:val="28"/>
          <w:szCs w:val="36"/>
        </w:rPr>
      </w:pPr>
      <w:r>
        <w:rPr>
          <w:rFonts w:hint="eastAsia"/>
          <w:sz w:val="28"/>
          <w:szCs w:val="36"/>
        </w:rPr>
        <w:t>社保:</w:t>
      </w:r>
      <w:r>
        <w:rPr>
          <w:rFonts w:hint="eastAsia"/>
          <w:sz w:val="28"/>
          <w:szCs w:val="36"/>
          <w:lang w:val="en-US" w:eastAsia="zh-CN"/>
        </w:rPr>
        <w:t>转正后</w:t>
      </w:r>
      <w:r>
        <w:rPr>
          <w:rFonts w:hint="eastAsia"/>
          <w:sz w:val="28"/>
          <w:szCs w:val="36"/>
        </w:rPr>
        <w:t>缴纳五险一金</w:t>
      </w:r>
    </w:p>
    <w:p>
      <w:pPr>
        <w:rPr>
          <w:rFonts w:hint="eastAsia"/>
          <w:sz w:val="28"/>
          <w:szCs w:val="36"/>
        </w:rPr>
      </w:pPr>
      <w:r>
        <w:rPr>
          <w:rFonts w:hint="eastAsia"/>
          <w:sz w:val="28"/>
          <w:szCs w:val="36"/>
        </w:rPr>
        <w:t>住宿:标准四人间，独立阳卫、空调、wifi、热水、洗衣房、健身房，环境整洁宽敞活动:员工生日会、篮球比赛、拔河比赛、王者荣耀争霸赛等</w:t>
      </w:r>
    </w:p>
    <w:p>
      <w:pPr>
        <w:rPr>
          <w:rFonts w:hint="eastAsia"/>
          <w:sz w:val="28"/>
          <w:szCs w:val="36"/>
        </w:rPr>
      </w:pPr>
      <w:r>
        <w:rPr>
          <w:rFonts w:hint="eastAsia"/>
          <w:sz w:val="28"/>
          <w:szCs w:val="36"/>
        </w:rPr>
        <w:t>招聘日期:每周一与周四上午10:00-11:30，下午14:30-16:00</w:t>
      </w:r>
    </w:p>
    <w:p>
      <w:pPr>
        <w:rPr>
          <w:rFonts w:hint="eastAsia"/>
          <w:sz w:val="28"/>
          <w:szCs w:val="36"/>
        </w:rPr>
      </w:pPr>
      <w:r>
        <w:rPr>
          <w:rFonts w:hint="eastAsia"/>
          <w:sz w:val="28"/>
          <w:szCs w:val="36"/>
        </w:rPr>
        <w:t>入职当天安排住宿</w:t>
      </w:r>
    </w:p>
    <w:p>
      <w:pPr>
        <w:rPr>
          <w:rFonts w:hint="eastAsia"/>
          <w:sz w:val="28"/>
          <w:szCs w:val="36"/>
          <w:lang w:val="en-US" w:eastAsia="zh-CN"/>
        </w:rPr>
      </w:pPr>
      <w:r>
        <w:rPr>
          <w:rFonts w:hint="eastAsia"/>
          <w:sz w:val="28"/>
          <w:szCs w:val="36"/>
          <w:lang w:val="en-US" w:eastAsia="zh-CN"/>
        </w:rPr>
        <w:t>联系电话：</w:t>
      </w:r>
      <w:r>
        <w:rPr>
          <w:rFonts w:hint="eastAsia"/>
          <w:sz w:val="28"/>
          <w:szCs w:val="36"/>
          <w:lang w:val="en-US" w:eastAsia="zh-CN"/>
        </w:rPr>
        <w:fldChar w:fldCharType="begin"/>
      </w:r>
      <w:r>
        <w:rPr>
          <w:rFonts w:hint="eastAsia"/>
          <w:sz w:val="28"/>
          <w:szCs w:val="36"/>
          <w:lang w:val="en-US" w:eastAsia="zh-CN"/>
        </w:rPr>
        <w:instrText xml:space="preserve"> HYPERLINK "mailto:刘主管19898880238，邮箱149402465@qq.com" </w:instrText>
      </w:r>
      <w:r>
        <w:rPr>
          <w:rFonts w:hint="eastAsia"/>
          <w:sz w:val="28"/>
          <w:szCs w:val="36"/>
          <w:lang w:val="en-US" w:eastAsia="zh-CN"/>
        </w:rPr>
        <w:fldChar w:fldCharType="separate"/>
      </w:r>
      <w:r>
        <w:rPr>
          <w:rStyle w:val="4"/>
          <w:rFonts w:hint="eastAsia"/>
          <w:sz w:val="28"/>
          <w:szCs w:val="36"/>
          <w:lang w:val="en-US" w:eastAsia="zh-CN"/>
        </w:rPr>
        <w:t>刘主管19898880238，</w:t>
      </w:r>
      <w:bookmarkStart w:id="0" w:name="_GoBack"/>
      <w:bookmarkEnd w:id="0"/>
      <w:r>
        <w:rPr>
          <w:rStyle w:val="4"/>
          <w:rFonts w:hint="eastAsia"/>
          <w:sz w:val="28"/>
          <w:szCs w:val="36"/>
          <w:lang w:val="en-US" w:eastAsia="zh-CN"/>
        </w:rPr>
        <w:t>邮箱149402465@qq.com</w:t>
      </w:r>
      <w:r>
        <w:rPr>
          <w:rFonts w:hint="eastAsia"/>
          <w:sz w:val="28"/>
          <w:szCs w:val="36"/>
          <w:lang w:val="en-US" w:eastAsia="zh-CN"/>
        </w:rPr>
        <w:fldChar w:fldCharType="end"/>
      </w:r>
    </w:p>
    <w:p>
      <w:pPr>
        <w:rPr>
          <w:rFonts w:hint="eastAsia"/>
          <w:sz w:val="28"/>
          <w:szCs w:val="36"/>
        </w:rPr>
      </w:pPr>
      <w:r>
        <w:rPr>
          <w:rFonts w:hint="eastAsia"/>
          <w:sz w:val="28"/>
          <w:szCs w:val="36"/>
        </w:rPr>
        <w:t>联系地址:江西省南昌市高新技术开发区天祥北大道1717号</w:t>
      </w:r>
    </w:p>
    <w:p>
      <w:pPr>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YWJhZmVlOWUwMDE5M2E3MDFmNzFjNzRlM2M3OTIifQ=="/>
  </w:docVars>
  <w:rsids>
    <w:rsidRoot w:val="56D123E3"/>
    <w:rsid w:val="56D1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2023-04-08T06:35:00Z</dcterms:created>
  <dc:creator>Melon.</dc:creator>
  <cp:lastModifiedBy>Melon.</cp:lastModifiedBy>
  <dcterms:modified xsi:type="dcterms:W3CDTF">2023-04-08T06:39:34Z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8D9C672DAD87403B99A70DE8664F2573_11</vt:lpwstr>
  </property>
</Properties>
</file>